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D17DEF" w:rsidRDefault="00123B64" w:rsidP="00123B64">
      <w:pPr>
        <w:rPr>
          <w:rFonts w:ascii="Cambria" w:hAnsi="Cambria"/>
          <w:sz w:val="20"/>
          <w:szCs w:val="20"/>
        </w:rPr>
      </w:pPr>
    </w:p>
    <w:p w14:paraId="45DABDDA" w14:textId="77777777" w:rsidR="00123B64" w:rsidRDefault="00123B64" w:rsidP="00FB5485">
      <w:pPr>
        <w:jc w:val="center"/>
        <w:rPr>
          <w:rFonts w:ascii="Cambria" w:hAnsi="Cambria"/>
          <w:b/>
          <w:bCs/>
          <w:sz w:val="20"/>
          <w:szCs w:val="20"/>
        </w:rPr>
      </w:pPr>
      <w:r w:rsidRPr="00D17DEF">
        <w:rPr>
          <w:rFonts w:ascii="Cambria" w:hAnsi="Cambria"/>
          <w:b/>
          <w:bCs/>
          <w:sz w:val="20"/>
          <w:szCs w:val="20"/>
        </w:rPr>
        <w:t>FIŞA DISCIPLINEI</w:t>
      </w:r>
    </w:p>
    <w:p w14:paraId="48BCB9A6" w14:textId="77777777" w:rsidR="00D17DEF" w:rsidRPr="00D17DEF" w:rsidRDefault="00D17DEF" w:rsidP="00FB5485">
      <w:pPr>
        <w:jc w:val="center"/>
        <w:rPr>
          <w:rFonts w:ascii="Cambria" w:hAnsi="Cambria"/>
          <w:b/>
          <w:bCs/>
          <w:sz w:val="20"/>
          <w:szCs w:val="20"/>
        </w:rPr>
      </w:pPr>
    </w:p>
    <w:p w14:paraId="73B2268A" w14:textId="0DAEA815" w:rsidR="00123B64" w:rsidRPr="00D17DEF" w:rsidRDefault="006F4C5D" w:rsidP="00FB5485">
      <w:pPr>
        <w:jc w:val="center"/>
        <w:rPr>
          <w:rFonts w:ascii="Cambria" w:hAnsi="Cambria"/>
          <w:b/>
          <w:iCs/>
          <w:color w:val="000000" w:themeColor="text1"/>
          <w:sz w:val="32"/>
          <w:szCs w:val="20"/>
        </w:rPr>
      </w:pPr>
      <w:proofErr w:type="spellStart"/>
      <w:r w:rsidRPr="00D17DEF">
        <w:rPr>
          <w:rFonts w:ascii="Cambria" w:hAnsi="Cambria"/>
          <w:b/>
          <w:iCs/>
          <w:color w:val="000000" w:themeColor="text1"/>
          <w:sz w:val="32"/>
          <w:szCs w:val="20"/>
        </w:rPr>
        <w:t>Estetic</w:t>
      </w:r>
      <w:r w:rsidR="009F1739">
        <w:rPr>
          <w:rFonts w:ascii="Cambria" w:hAnsi="Cambria"/>
          <w:b/>
          <w:iCs/>
          <w:color w:val="000000" w:themeColor="text1"/>
          <w:sz w:val="32"/>
          <w:szCs w:val="20"/>
        </w:rPr>
        <w:t>a</w:t>
      </w:r>
      <w:proofErr w:type="spellEnd"/>
      <w:r w:rsidRPr="00D17DEF">
        <w:rPr>
          <w:rFonts w:ascii="Cambria" w:hAnsi="Cambria"/>
          <w:b/>
          <w:iCs/>
          <w:color w:val="000000" w:themeColor="text1"/>
          <w:sz w:val="32"/>
          <w:szCs w:val="20"/>
        </w:rPr>
        <w:t xml:space="preserve"> </w:t>
      </w:r>
      <w:proofErr w:type="spellStart"/>
      <w:r w:rsidRPr="00D17DEF">
        <w:rPr>
          <w:rFonts w:ascii="Cambria" w:hAnsi="Cambria"/>
          <w:b/>
          <w:iCs/>
          <w:color w:val="000000" w:themeColor="text1"/>
          <w:sz w:val="32"/>
          <w:szCs w:val="20"/>
        </w:rPr>
        <w:t>teatr</w:t>
      </w:r>
      <w:r w:rsidR="009F1739">
        <w:rPr>
          <w:rFonts w:ascii="Cambria" w:hAnsi="Cambria"/>
          <w:b/>
          <w:iCs/>
          <w:color w:val="000000" w:themeColor="text1"/>
          <w:sz w:val="32"/>
          <w:szCs w:val="20"/>
        </w:rPr>
        <w:t>ului</w:t>
      </w:r>
      <w:proofErr w:type="spellEnd"/>
      <w:r w:rsidR="009F1739">
        <w:rPr>
          <w:rFonts w:ascii="Cambria" w:hAnsi="Cambria"/>
          <w:b/>
          <w:iCs/>
          <w:color w:val="000000" w:themeColor="text1"/>
          <w:sz w:val="32"/>
          <w:szCs w:val="20"/>
        </w:rPr>
        <w:t xml:space="preserve"> </w:t>
      </w:r>
      <w:r w:rsidRPr="00D17DEF">
        <w:rPr>
          <w:rFonts w:ascii="Cambria" w:hAnsi="Cambria"/>
          <w:b/>
          <w:iCs/>
          <w:color w:val="000000" w:themeColor="text1"/>
          <w:sz w:val="32"/>
          <w:szCs w:val="20"/>
        </w:rPr>
        <w:t>2</w:t>
      </w:r>
    </w:p>
    <w:p w14:paraId="0B2B0194" w14:textId="77777777" w:rsidR="00D17DEF" w:rsidRPr="00D17DEF" w:rsidRDefault="00D17DEF" w:rsidP="00FB5485">
      <w:pPr>
        <w:jc w:val="center"/>
        <w:rPr>
          <w:rFonts w:ascii="Cambria" w:hAnsi="Cambria"/>
          <w:b/>
          <w:iCs/>
          <w:color w:val="000000" w:themeColor="text1"/>
          <w:sz w:val="20"/>
          <w:szCs w:val="20"/>
        </w:rPr>
      </w:pPr>
    </w:p>
    <w:p w14:paraId="147D6DE1" w14:textId="2FC5C040" w:rsidR="00123B64" w:rsidRPr="00D17DEF" w:rsidRDefault="00123B64" w:rsidP="00FB5485">
      <w:pPr>
        <w:jc w:val="center"/>
        <w:rPr>
          <w:rFonts w:ascii="Cambria" w:hAnsi="Cambria"/>
          <w:sz w:val="20"/>
          <w:szCs w:val="20"/>
        </w:rPr>
      </w:pPr>
      <w:proofErr w:type="spellStart"/>
      <w:r w:rsidRPr="00D17DEF">
        <w:rPr>
          <w:rFonts w:ascii="Cambria" w:hAnsi="Cambria"/>
          <w:sz w:val="20"/>
          <w:szCs w:val="20"/>
        </w:rPr>
        <w:t>Anul</w:t>
      </w:r>
      <w:proofErr w:type="spellEnd"/>
      <w:r w:rsidRPr="00D17DEF">
        <w:rPr>
          <w:rFonts w:ascii="Cambria" w:hAnsi="Cambria"/>
          <w:sz w:val="20"/>
          <w:szCs w:val="20"/>
        </w:rPr>
        <w:t xml:space="preserve"> </w:t>
      </w:r>
      <w:proofErr w:type="spellStart"/>
      <w:r w:rsidRPr="00D17DEF">
        <w:rPr>
          <w:rFonts w:ascii="Cambria" w:hAnsi="Cambria"/>
          <w:sz w:val="20"/>
          <w:szCs w:val="20"/>
        </w:rPr>
        <w:t>universitar</w:t>
      </w:r>
      <w:proofErr w:type="spellEnd"/>
      <w:r w:rsidR="00632190" w:rsidRPr="00D17DEF">
        <w:rPr>
          <w:rFonts w:ascii="Cambria" w:hAnsi="Cambria"/>
          <w:sz w:val="20"/>
          <w:szCs w:val="20"/>
        </w:rPr>
        <w:t xml:space="preserve"> </w:t>
      </w:r>
      <w:r w:rsidR="009F1739">
        <w:rPr>
          <w:rFonts w:ascii="Cambria" w:hAnsi="Cambria"/>
          <w:sz w:val="20"/>
          <w:szCs w:val="20"/>
        </w:rPr>
        <w:t>2025/2026</w:t>
      </w:r>
    </w:p>
    <w:p w14:paraId="28DAEF12" w14:textId="77777777" w:rsidR="002315D2" w:rsidRPr="00D17DEF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D17DEF" w:rsidRDefault="00886616" w:rsidP="003D7F8A">
      <w:pPr>
        <w:ind w:left="142" w:hanging="567"/>
        <w:rPr>
          <w:rFonts w:ascii="Cambria" w:hAnsi="Cambria"/>
          <w:b/>
          <w:sz w:val="20"/>
          <w:szCs w:val="20"/>
        </w:rPr>
      </w:pPr>
      <w:r w:rsidRPr="00D17DEF">
        <w:rPr>
          <w:rFonts w:ascii="Cambria" w:hAnsi="Cambria"/>
          <w:b/>
          <w:sz w:val="20"/>
          <w:szCs w:val="20"/>
        </w:rPr>
        <w:t xml:space="preserve">1. </w:t>
      </w:r>
      <w:proofErr w:type="spellStart"/>
      <w:r w:rsidRPr="00D17DEF">
        <w:rPr>
          <w:rFonts w:ascii="Cambria" w:hAnsi="Cambria"/>
          <w:b/>
          <w:sz w:val="20"/>
          <w:szCs w:val="20"/>
        </w:rPr>
        <w:t>Date</w:t>
      </w:r>
      <w:proofErr w:type="spellEnd"/>
      <w:r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17DEF">
        <w:rPr>
          <w:rFonts w:ascii="Cambria" w:hAnsi="Cambria"/>
          <w:b/>
          <w:sz w:val="20"/>
          <w:szCs w:val="20"/>
        </w:rPr>
        <w:t>despre</w:t>
      </w:r>
      <w:proofErr w:type="spellEnd"/>
      <w:r w:rsidRPr="00D17DEF">
        <w:rPr>
          <w:rFonts w:ascii="Cambria" w:hAnsi="Cambria"/>
          <w:b/>
          <w:sz w:val="20"/>
          <w:szCs w:val="20"/>
        </w:rPr>
        <w:t xml:space="preserve">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17DEF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17DEF" w:rsidRDefault="00D51618" w:rsidP="00D51618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1.1.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Instituția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învățământ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superior</w:t>
            </w:r>
            <w:proofErr w:type="spellEnd"/>
          </w:p>
        </w:tc>
        <w:tc>
          <w:tcPr>
            <w:tcW w:w="7088" w:type="dxa"/>
            <w:vAlign w:val="center"/>
          </w:tcPr>
          <w:p w14:paraId="3791F984" w14:textId="77777777" w:rsidR="006F4C5D" w:rsidRPr="006F4C5D" w:rsidRDefault="006F4C5D" w:rsidP="006F4C5D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Universitatea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Babeș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>-Bolyai din Cluj-Napoca</w:t>
            </w:r>
          </w:p>
          <w:p w14:paraId="33E6C37A" w14:textId="1BE48E1B" w:rsidR="00D51618" w:rsidRPr="00D17DEF" w:rsidRDefault="00D51618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D17DEF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17DEF" w:rsidRDefault="00D51618" w:rsidP="00D51618">
            <w:pPr>
              <w:keepNext/>
              <w:suppressAutoHyphens/>
              <w:ind w:left="34"/>
              <w:outlineLvl w:val="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1.2.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Facultatea</w:t>
            </w:r>
            <w:proofErr w:type="spellEnd"/>
          </w:p>
        </w:tc>
        <w:tc>
          <w:tcPr>
            <w:tcW w:w="7088" w:type="dxa"/>
            <w:vAlign w:val="center"/>
          </w:tcPr>
          <w:p w14:paraId="100EF000" w14:textId="77777777" w:rsidR="006F4C5D" w:rsidRPr="006F4C5D" w:rsidRDefault="006F4C5D" w:rsidP="006F4C5D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Facultatea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Teatru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Film</w:t>
            </w:r>
          </w:p>
          <w:p w14:paraId="15D1FA1F" w14:textId="77777777" w:rsidR="00D51618" w:rsidRPr="00D17DEF" w:rsidRDefault="00D51618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D17DEF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17DEF" w:rsidRDefault="00D51618" w:rsidP="00D51618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1.3.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Departamentul</w:t>
            </w:r>
            <w:proofErr w:type="spellEnd"/>
          </w:p>
        </w:tc>
        <w:tc>
          <w:tcPr>
            <w:tcW w:w="7088" w:type="dxa"/>
            <w:vAlign w:val="center"/>
          </w:tcPr>
          <w:p w14:paraId="32C9C466" w14:textId="77777777" w:rsidR="006F4C5D" w:rsidRPr="006F4C5D" w:rsidRDefault="006F4C5D" w:rsidP="006F4C5D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Departamentul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Teatru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Limba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Maghiară</w:t>
            </w:r>
            <w:proofErr w:type="spellEnd"/>
          </w:p>
          <w:p w14:paraId="04A98289" w14:textId="7D4907E9" w:rsidR="00D51618" w:rsidRPr="00D17DEF" w:rsidRDefault="00D51618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D17DEF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17DEF" w:rsidRDefault="00D51618" w:rsidP="00D51618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1.4.</w:t>
            </w:r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Domeniul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studii</w:t>
            </w:r>
            <w:proofErr w:type="spellEnd"/>
          </w:p>
        </w:tc>
        <w:tc>
          <w:tcPr>
            <w:tcW w:w="7088" w:type="dxa"/>
            <w:vAlign w:val="center"/>
          </w:tcPr>
          <w:p w14:paraId="4FD4B398" w14:textId="77777777" w:rsidR="006F4C5D" w:rsidRPr="006F4C5D" w:rsidRDefault="006F4C5D" w:rsidP="006F4C5D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Teatru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Artele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Spectacolului</w:t>
            </w:r>
            <w:proofErr w:type="spellEnd"/>
          </w:p>
          <w:p w14:paraId="0E1920A1" w14:textId="77777777" w:rsidR="00D51618" w:rsidRPr="00D17DEF" w:rsidRDefault="00D51618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D17DEF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17DEF" w:rsidRDefault="00D51618" w:rsidP="00D51618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vertAlign w:val="superscript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1.5.</w:t>
            </w:r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Ciclul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studii</w:t>
            </w:r>
            <w:proofErr w:type="spellEnd"/>
          </w:p>
        </w:tc>
        <w:tc>
          <w:tcPr>
            <w:tcW w:w="7088" w:type="dxa"/>
            <w:vAlign w:val="center"/>
          </w:tcPr>
          <w:p w14:paraId="4DC485E1" w14:textId="77777777" w:rsidR="006F4C5D" w:rsidRPr="006F4C5D" w:rsidRDefault="006F4C5D" w:rsidP="006F4C5D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Licență</w:t>
            </w:r>
            <w:proofErr w:type="spellEnd"/>
          </w:p>
          <w:p w14:paraId="2F581B40" w14:textId="32DA7D7A" w:rsidR="00D70267" w:rsidRPr="00D17DEF" w:rsidRDefault="00D70267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D17DEF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17DEF" w:rsidRDefault="00D51618" w:rsidP="00D51618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1.6. Programul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studii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/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Calificarea</w:t>
            </w:r>
            <w:proofErr w:type="spellEnd"/>
          </w:p>
        </w:tc>
        <w:tc>
          <w:tcPr>
            <w:tcW w:w="7088" w:type="dxa"/>
            <w:vAlign w:val="center"/>
          </w:tcPr>
          <w:p w14:paraId="39B70778" w14:textId="5AF59624" w:rsidR="006F4C5D" w:rsidRPr="006F4C5D" w:rsidRDefault="006F4C5D" w:rsidP="006F4C5D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Artele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Spectacolului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 xml:space="preserve"> (</w:t>
            </w:r>
            <w:proofErr w:type="spellStart"/>
            <w:r w:rsidRPr="006F4C5D">
              <w:rPr>
                <w:rFonts w:ascii="Cambria" w:eastAsia="Times New Roman" w:hAnsi="Cambria"/>
                <w:sz w:val="20"/>
                <w:szCs w:val="20"/>
              </w:rPr>
              <w:t>Actorie</w:t>
            </w:r>
            <w:proofErr w:type="spellEnd"/>
            <w:r w:rsidRPr="006F4C5D">
              <w:rPr>
                <w:rFonts w:ascii="Cambria" w:eastAsia="Times New Roman" w:hAnsi="Cambria"/>
                <w:sz w:val="20"/>
                <w:szCs w:val="20"/>
              </w:rPr>
              <w:t>)</w:t>
            </w:r>
            <w:r w:rsidR="009F173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="009F1739">
              <w:rPr>
                <w:rFonts w:ascii="Cambria" w:eastAsia="Times New Roman" w:hAnsi="Cambria"/>
                <w:sz w:val="20"/>
                <w:szCs w:val="20"/>
              </w:rPr>
              <w:t>Teatrologie</w:t>
            </w:r>
            <w:proofErr w:type="spellEnd"/>
          </w:p>
          <w:p w14:paraId="2025CE64" w14:textId="77777777" w:rsidR="00D51618" w:rsidRPr="00D17DEF" w:rsidRDefault="00D51618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D17DEF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17DEF" w:rsidRDefault="00D51618" w:rsidP="00D51618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1.7. Forma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învățământ</w:t>
            </w:r>
            <w:proofErr w:type="spellEnd"/>
          </w:p>
        </w:tc>
        <w:tc>
          <w:tcPr>
            <w:tcW w:w="7088" w:type="dxa"/>
            <w:vAlign w:val="center"/>
          </w:tcPr>
          <w:p w14:paraId="398F7AEA" w14:textId="2CF2C64E" w:rsidR="00D51618" w:rsidRPr="00D17DEF" w:rsidRDefault="006F4C5D" w:rsidP="00D51618">
            <w:pPr>
              <w:keepNext/>
              <w:suppressAutoHyphens/>
              <w:ind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zi</w:t>
            </w:r>
            <w:proofErr w:type="spellEnd"/>
          </w:p>
        </w:tc>
      </w:tr>
    </w:tbl>
    <w:p w14:paraId="04115883" w14:textId="77777777" w:rsidR="00FC204E" w:rsidRPr="00D17DEF" w:rsidRDefault="00FC204E" w:rsidP="00886616">
      <w:pPr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D17DEF" w:rsidRDefault="00366881" w:rsidP="00366881">
      <w:pPr>
        <w:ind w:left="142" w:hanging="567"/>
        <w:rPr>
          <w:rFonts w:ascii="Cambria" w:hAnsi="Cambria"/>
          <w:b/>
          <w:sz w:val="20"/>
          <w:szCs w:val="20"/>
        </w:rPr>
      </w:pPr>
      <w:r w:rsidRPr="00D17DEF">
        <w:rPr>
          <w:rFonts w:ascii="Cambria" w:hAnsi="Cambria"/>
          <w:b/>
          <w:sz w:val="20"/>
          <w:szCs w:val="20"/>
        </w:rPr>
        <w:t xml:space="preserve">2. </w:t>
      </w:r>
      <w:proofErr w:type="spellStart"/>
      <w:r w:rsidRPr="00D17DEF">
        <w:rPr>
          <w:rFonts w:ascii="Cambria" w:hAnsi="Cambria"/>
          <w:b/>
          <w:sz w:val="20"/>
          <w:szCs w:val="20"/>
        </w:rPr>
        <w:t>Date</w:t>
      </w:r>
      <w:proofErr w:type="spellEnd"/>
      <w:r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17DEF">
        <w:rPr>
          <w:rFonts w:ascii="Cambria" w:hAnsi="Cambria"/>
          <w:b/>
          <w:sz w:val="20"/>
          <w:szCs w:val="20"/>
        </w:rPr>
        <w:t>despre</w:t>
      </w:r>
      <w:proofErr w:type="spellEnd"/>
      <w:r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17DEF">
        <w:rPr>
          <w:rFonts w:ascii="Cambria" w:hAnsi="Cambria"/>
          <w:b/>
          <w:sz w:val="20"/>
          <w:szCs w:val="20"/>
        </w:rPr>
        <w:t>disciplină</w:t>
      </w:r>
      <w:proofErr w:type="spellEnd"/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D17DEF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D17DEF" w:rsidRDefault="008F5E28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2.1.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Denumirea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disciplinei</w:t>
            </w:r>
            <w:proofErr w:type="spellEnd"/>
          </w:p>
        </w:tc>
        <w:tc>
          <w:tcPr>
            <w:tcW w:w="4677" w:type="dxa"/>
            <w:gridSpan w:val="6"/>
            <w:vAlign w:val="center"/>
          </w:tcPr>
          <w:p w14:paraId="56BB9F54" w14:textId="70B8B2D0" w:rsidR="008F5E28" w:rsidRPr="00D17DEF" w:rsidRDefault="006F4C5D" w:rsidP="006F4C5D">
            <w:pPr>
              <w:spacing w:after="160" w:line="278" w:lineRule="auto"/>
              <w:jc w:val="center"/>
              <w:rPr>
                <w:rFonts w:ascii="Cambria" w:hAnsi="Cambria" w:cstheme="minorBidi"/>
                <w:b/>
                <w:iCs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D17DEF">
              <w:rPr>
                <w:rFonts w:ascii="Cambria" w:hAnsi="Cambria"/>
                <w:b/>
                <w:iCs/>
                <w:color w:val="000000" w:themeColor="text1"/>
                <w:sz w:val="20"/>
                <w:szCs w:val="20"/>
              </w:rPr>
              <w:t>Estetici</w:t>
            </w:r>
            <w:proofErr w:type="spellEnd"/>
            <w:r w:rsidRPr="00D17DEF">
              <w:rPr>
                <w:rFonts w:ascii="Cambria" w:hAnsi="Cambria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b/>
                <w:iCs/>
                <w:color w:val="000000" w:themeColor="text1"/>
                <w:sz w:val="20"/>
                <w:szCs w:val="20"/>
              </w:rPr>
              <w:t>teatrale</w:t>
            </w:r>
            <w:proofErr w:type="spellEnd"/>
            <w:r w:rsidRPr="00D17DEF">
              <w:rPr>
                <w:rFonts w:ascii="Cambria" w:hAnsi="Cambria"/>
                <w:b/>
                <w:iCs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D17DEF" w:rsidRDefault="008F5E28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Codul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disciplinei</w:t>
            </w:r>
            <w:proofErr w:type="spellEnd"/>
          </w:p>
        </w:tc>
        <w:tc>
          <w:tcPr>
            <w:tcW w:w="1560" w:type="dxa"/>
            <w:vAlign w:val="center"/>
          </w:tcPr>
          <w:p w14:paraId="7CA76DD1" w14:textId="27A50987" w:rsidR="008F5E28" w:rsidRPr="00D17DEF" w:rsidRDefault="00B35ED0" w:rsidP="00B35ED0">
            <w:pPr>
              <w:pStyle w:val="p1"/>
              <w:rPr>
                <w:rFonts w:ascii="Cambria" w:hAnsi="Cambria"/>
              </w:rPr>
            </w:pPr>
            <w:r w:rsidRPr="00D17DEF">
              <w:rPr>
                <w:rFonts w:ascii="Cambria" w:hAnsi="Cambria"/>
              </w:rPr>
              <w:t>VLM 6702</w:t>
            </w:r>
          </w:p>
        </w:tc>
      </w:tr>
      <w:tr w:rsidR="008F5E28" w:rsidRPr="00D17DEF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D17DEF" w:rsidRDefault="008F5E28" w:rsidP="00C60F8E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2.2.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Titularul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activităților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curs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88" w:type="dxa"/>
            <w:gridSpan w:val="7"/>
            <w:vAlign w:val="center"/>
          </w:tcPr>
          <w:p w14:paraId="3F8EC301" w14:textId="77777777" w:rsidR="00B35ED0" w:rsidRPr="00B35ED0" w:rsidRDefault="00B35ED0" w:rsidP="00B35ED0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Conf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univ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. dr. Tompa Andrea</w:t>
            </w:r>
          </w:p>
          <w:p w14:paraId="02F7CAC0" w14:textId="77777777" w:rsidR="008F5E28" w:rsidRPr="00D17DEF" w:rsidRDefault="008F5E28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8F5E28" w:rsidRPr="00D17DEF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D17DEF" w:rsidRDefault="008F5E28" w:rsidP="00BD3CB2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2.3.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Titularul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273287"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activităților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seminar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0B866929" w14:textId="77777777" w:rsidR="00B35ED0" w:rsidRPr="00B35ED0" w:rsidRDefault="00B35ED0" w:rsidP="00B35ED0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Molnár Péter,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doctorand</w:t>
            </w:r>
            <w:proofErr w:type="spellEnd"/>
          </w:p>
          <w:p w14:paraId="341D75ED" w14:textId="77777777" w:rsidR="008F5E28" w:rsidRPr="00D17DEF" w:rsidRDefault="008F5E28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7566DE" w:rsidRPr="00D17DEF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D17DEF" w:rsidRDefault="006016CF" w:rsidP="00C60F8E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2.4.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Anul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studiu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1834D1A2" w:rsidR="006016CF" w:rsidRPr="004D5BA9" w:rsidRDefault="004D5BA9" w:rsidP="00C60F8E">
            <w:pPr>
              <w:suppressAutoHyphens/>
              <w:jc w:val="center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4D5BA9">
              <w:rPr>
                <w:rFonts w:ascii="Cambria" w:eastAsia="Times New Roman" w:hAnsi="Cambria"/>
                <w:sz w:val="20"/>
                <w:szCs w:val="20"/>
                <w:lang w:eastAsia="zh-CN"/>
              </w:rPr>
              <w:t>III.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4D5BA9" w:rsidRDefault="006016CF" w:rsidP="00C60F8E">
            <w:pPr>
              <w:suppressAutoHyphens/>
              <w:ind w:right="-203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4D5BA9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2.5. </w:t>
            </w:r>
            <w:proofErr w:type="spellStart"/>
            <w:r w:rsidRPr="004D5BA9">
              <w:rPr>
                <w:rFonts w:ascii="Cambria" w:eastAsia="Times New Roman" w:hAnsi="Cambria"/>
                <w:sz w:val="20"/>
                <w:szCs w:val="20"/>
                <w:lang w:eastAsia="zh-CN"/>
              </w:rPr>
              <w:t>Semestrul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06C0EDE" w:rsidR="006016CF" w:rsidRPr="004D5BA9" w:rsidRDefault="004D5BA9" w:rsidP="00C60F8E">
            <w:pPr>
              <w:suppressAutoHyphens/>
              <w:jc w:val="center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4D5BA9">
              <w:rPr>
                <w:rFonts w:ascii="Cambria" w:eastAsia="Times New Roman" w:hAnsi="Cambria"/>
                <w:sz w:val="20"/>
                <w:szCs w:val="20"/>
                <w:lang w:eastAsia="zh-CN"/>
              </w:rPr>
              <w:t>II.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4D5BA9" w:rsidRDefault="006016CF" w:rsidP="00C60F8E">
            <w:pPr>
              <w:suppressAutoHyphens/>
              <w:ind w:right="-288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4D5BA9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2.6. </w:t>
            </w:r>
            <w:proofErr w:type="spellStart"/>
            <w:r w:rsidRPr="004D5BA9">
              <w:rPr>
                <w:rFonts w:ascii="Cambria" w:eastAsia="Times New Roman" w:hAnsi="Cambria"/>
                <w:sz w:val="20"/>
                <w:szCs w:val="20"/>
                <w:lang w:eastAsia="zh-CN"/>
              </w:rPr>
              <w:t>Tipul</w:t>
            </w:r>
            <w:proofErr w:type="spellEnd"/>
            <w:r w:rsidRPr="004D5BA9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  <w:p w14:paraId="41308BFC" w14:textId="77777777" w:rsidR="006016CF" w:rsidRPr="004D5BA9" w:rsidRDefault="006016CF" w:rsidP="00C60F8E">
            <w:pPr>
              <w:suppressAutoHyphens/>
              <w:ind w:right="-288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4D5BA9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de </w:t>
            </w:r>
            <w:proofErr w:type="spellStart"/>
            <w:r w:rsidRPr="004D5BA9">
              <w:rPr>
                <w:rFonts w:ascii="Cambria" w:eastAsia="Times New Roman" w:hAnsi="Cambria"/>
                <w:sz w:val="20"/>
                <w:szCs w:val="20"/>
                <w:lang w:eastAsia="zh-CN"/>
              </w:rPr>
              <w:t>evaluare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5C832AD2" w:rsidR="006016CF" w:rsidRPr="004D5BA9" w:rsidRDefault="004D5BA9" w:rsidP="00C60F8E">
            <w:pPr>
              <w:suppressAutoHyphens/>
              <w:jc w:val="center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4D5BA9">
              <w:rPr>
                <w:rFonts w:ascii="Cambria" w:eastAsia="Times New Roman" w:hAnsi="Cambria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D17DEF" w:rsidRDefault="006016CF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vertAlign w:val="superscript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2.7.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Regimul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disciplinei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5F60B01F" w:rsidR="006016CF" w:rsidRPr="00D17DEF" w:rsidRDefault="004D5BA9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DF</w:t>
            </w:r>
          </w:p>
        </w:tc>
      </w:tr>
    </w:tbl>
    <w:p w14:paraId="6E504759" w14:textId="77777777" w:rsidR="00586682" w:rsidRPr="00D17DEF" w:rsidRDefault="00586682" w:rsidP="00E463DB">
      <w:pPr>
        <w:suppressAutoHyphens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Pr="00D17DEF" w:rsidRDefault="00586682" w:rsidP="00586682">
      <w:pPr>
        <w:suppressAutoHyphens/>
        <w:ind w:right="-766" w:hanging="426"/>
        <w:rPr>
          <w:rFonts w:ascii="Cambria" w:eastAsia="Times New Roman" w:hAnsi="Cambria"/>
          <w:sz w:val="20"/>
          <w:szCs w:val="20"/>
          <w:lang w:eastAsia="zh-CN"/>
        </w:rPr>
      </w:pPr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 xml:space="preserve">3. </w:t>
      </w:r>
      <w:proofErr w:type="spellStart"/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>Timpul</w:t>
      </w:r>
      <w:proofErr w:type="spellEnd"/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 xml:space="preserve"> </w:t>
      </w:r>
      <w:proofErr w:type="spellStart"/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>total</w:t>
      </w:r>
      <w:proofErr w:type="spellEnd"/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 xml:space="preserve"> </w:t>
      </w:r>
      <w:proofErr w:type="spellStart"/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>estimat</w:t>
      </w:r>
      <w:proofErr w:type="spellEnd"/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 xml:space="preserve"> </w:t>
      </w:r>
      <w:r w:rsidRPr="00D17DEF">
        <w:rPr>
          <w:rFonts w:ascii="Cambria" w:eastAsia="Times New Roman" w:hAnsi="Cambria"/>
          <w:sz w:val="20"/>
          <w:szCs w:val="20"/>
          <w:lang w:eastAsia="zh-CN"/>
        </w:rPr>
        <w:t>(</w:t>
      </w:r>
      <w:proofErr w:type="spellStart"/>
      <w:r w:rsidRPr="00D17DEF">
        <w:rPr>
          <w:rFonts w:ascii="Cambria" w:eastAsia="Times New Roman" w:hAnsi="Cambria"/>
          <w:sz w:val="20"/>
          <w:szCs w:val="20"/>
          <w:lang w:eastAsia="zh-CN"/>
        </w:rPr>
        <w:t>ore</w:t>
      </w:r>
      <w:proofErr w:type="spellEnd"/>
      <w:r w:rsidRPr="00D17DEF">
        <w:rPr>
          <w:rFonts w:ascii="Cambria" w:eastAsia="Times New Roman" w:hAnsi="Cambria"/>
          <w:sz w:val="20"/>
          <w:szCs w:val="20"/>
          <w:lang w:eastAsia="zh-CN"/>
        </w:rPr>
        <w:t xml:space="preserve"> </w:t>
      </w:r>
      <w:proofErr w:type="spellStart"/>
      <w:r w:rsidRPr="00D17DEF">
        <w:rPr>
          <w:rFonts w:ascii="Cambria" w:eastAsia="Times New Roman" w:hAnsi="Cambria"/>
          <w:sz w:val="20"/>
          <w:szCs w:val="20"/>
          <w:lang w:eastAsia="zh-CN"/>
        </w:rPr>
        <w:t>pe</w:t>
      </w:r>
      <w:proofErr w:type="spellEnd"/>
      <w:r w:rsidRPr="00D17DEF">
        <w:rPr>
          <w:rFonts w:ascii="Cambria" w:eastAsia="Times New Roman" w:hAnsi="Cambria"/>
          <w:sz w:val="20"/>
          <w:szCs w:val="20"/>
          <w:lang w:eastAsia="zh-CN"/>
        </w:rPr>
        <w:t xml:space="preserve"> </w:t>
      </w:r>
      <w:proofErr w:type="spellStart"/>
      <w:r w:rsidRPr="00D17DEF">
        <w:rPr>
          <w:rFonts w:ascii="Cambria" w:eastAsia="Times New Roman" w:hAnsi="Cambria"/>
          <w:sz w:val="20"/>
          <w:szCs w:val="20"/>
          <w:lang w:eastAsia="zh-CN"/>
        </w:rPr>
        <w:t>semestru</w:t>
      </w:r>
      <w:proofErr w:type="spellEnd"/>
      <w:r w:rsidRPr="00D17DEF">
        <w:rPr>
          <w:rFonts w:ascii="Cambria" w:eastAsia="Times New Roman" w:hAnsi="Cambria"/>
          <w:sz w:val="20"/>
          <w:szCs w:val="20"/>
          <w:lang w:eastAsia="zh-CN"/>
        </w:rPr>
        <w:t xml:space="preserve"> </w:t>
      </w:r>
      <w:proofErr w:type="spellStart"/>
      <w:r w:rsidRPr="00D17DEF">
        <w:rPr>
          <w:rFonts w:ascii="Cambria" w:eastAsia="Times New Roman" w:hAnsi="Cambria"/>
          <w:sz w:val="20"/>
          <w:szCs w:val="20"/>
          <w:lang w:eastAsia="zh-CN"/>
        </w:rPr>
        <w:t>al</w:t>
      </w:r>
      <w:proofErr w:type="spellEnd"/>
      <w:r w:rsidRPr="00D17DEF">
        <w:rPr>
          <w:rFonts w:ascii="Cambria" w:eastAsia="Times New Roman" w:hAnsi="Cambria"/>
          <w:sz w:val="20"/>
          <w:szCs w:val="20"/>
          <w:lang w:eastAsia="zh-CN"/>
        </w:rPr>
        <w:t xml:space="preserve"> </w:t>
      </w:r>
      <w:proofErr w:type="spellStart"/>
      <w:r w:rsidRPr="00D17DEF">
        <w:rPr>
          <w:rFonts w:ascii="Cambria" w:eastAsia="Times New Roman" w:hAnsi="Cambria"/>
          <w:sz w:val="20"/>
          <w:szCs w:val="20"/>
          <w:lang w:eastAsia="zh-CN"/>
        </w:rPr>
        <w:t>activităților</w:t>
      </w:r>
      <w:proofErr w:type="spellEnd"/>
      <w:r w:rsidRPr="00D17DEF">
        <w:rPr>
          <w:rFonts w:ascii="Cambria" w:eastAsia="Times New Roman" w:hAnsi="Cambria"/>
          <w:sz w:val="20"/>
          <w:szCs w:val="20"/>
          <w:lang w:eastAsia="zh-CN"/>
        </w:rPr>
        <w:t xml:space="preserve"> </w:t>
      </w:r>
      <w:proofErr w:type="spellStart"/>
      <w:r w:rsidRPr="00D17DEF">
        <w:rPr>
          <w:rFonts w:ascii="Cambria" w:eastAsia="Times New Roman" w:hAnsi="Cambria"/>
          <w:sz w:val="20"/>
          <w:szCs w:val="20"/>
          <w:lang w:eastAsia="zh-CN"/>
        </w:rPr>
        <w:t>didactice</w:t>
      </w:r>
      <w:proofErr w:type="spellEnd"/>
      <w:r w:rsidRPr="00D17DEF">
        <w:rPr>
          <w:rFonts w:ascii="Cambria" w:eastAsia="Times New Roman" w:hAnsi="Cambria"/>
          <w:sz w:val="20"/>
          <w:szCs w:val="20"/>
          <w:lang w:eastAsia="zh-CN"/>
        </w:rPr>
        <w:t>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D17DEF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D17DEF" w:rsidRDefault="002D19B2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3.1.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Număr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ore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pe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săptămână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1B517FE3" w:rsidR="002D19B2" w:rsidRPr="00D17DEF" w:rsidRDefault="004D5BA9" w:rsidP="081A7B74">
            <w:pPr>
              <w:suppressAutoHyphens/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D17DEF" w:rsidRDefault="002D19B2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din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: 3.2.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curs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20A3ED27" w:rsidR="002D19B2" w:rsidRPr="00D17DEF" w:rsidRDefault="004D5BA9" w:rsidP="081A7B74">
            <w:pPr>
              <w:suppressAutoHyphens/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D17DEF" w:rsidRDefault="002D19B2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3.3.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seminar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/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laborator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/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proiect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4BCDA1CC" w:rsidR="002D19B2" w:rsidRPr="00D17DEF" w:rsidRDefault="004D5BA9" w:rsidP="081A7B7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</w:tr>
      <w:tr w:rsidR="004E578B" w:rsidRPr="00D17DEF" w14:paraId="4ED618CB" w14:textId="77777777" w:rsidTr="081A7B74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D17DEF" w:rsidRDefault="004E578B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3.4. Total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ore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din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planul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învățământ</w:t>
            </w:r>
            <w:proofErr w:type="spellEnd"/>
          </w:p>
        </w:tc>
        <w:tc>
          <w:tcPr>
            <w:tcW w:w="851" w:type="dxa"/>
            <w:vAlign w:val="center"/>
          </w:tcPr>
          <w:p w14:paraId="158B1893" w14:textId="5E7FEB94" w:rsidR="004E578B" w:rsidRPr="00D17DEF" w:rsidRDefault="004D5BA9" w:rsidP="081A7B74">
            <w:pPr>
              <w:suppressAutoHyphens/>
              <w:jc w:val="center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36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D17DEF" w:rsidRDefault="004E578B" w:rsidP="001A4A04">
            <w:pPr>
              <w:suppressAutoHyphens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 xml:space="preserve">din </w:t>
            </w:r>
            <w:proofErr w:type="spellStart"/>
            <w:r w:rsidRPr="00D17DEF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>: 3.5.</w:t>
            </w:r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curs</w:t>
            </w:r>
            <w:proofErr w:type="spellEnd"/>
            <w:r w:rsidRPr="00D17DEF"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23B62463" w:rsidR="004E578B" w:rsidRPr="00D17DEF" w:rsidRDefault="004D5BA9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D17DEF" w:rsidRDefault="004E578B" w:rsidP="00453436">
            <w:pPr>
              <w:suppressAutoHyphens/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 xml:space="preserve">3.6 </w:t>
            </w:r>
            <w:proofErr w:type="spellStart"/>
            <w:r w:rsidRPr="00D17DEF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>seminar</w:t>
            </w:r>
            <w:proofErr w:type="spellEnd"/>
            <w:r w:rsidRPr="00D17DEF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>/</w:t>
            </w:r>
            <w:proofErr w:type="spellStart"/>
            <w:r w:rsidRPr="00D17DEF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>laborator</w:t>
            </w:r>
            <w:proofErr w:type="spellEnd"/>
          </w:p>
        </w:tc>
        <w:tc>
          <w:tcPr>
            <w:tcW w:w="567" w:type="dxa"/>
            <w:vAlign w:val="center"/>
          </w:tcPr>
          <w:p w14:paraId="2D1D0F06" w14:textId="6955865C" w:rsidR="004E578B" w:rsidRPr="00D17DEF" w:rsidRDefault="004D5BA9" w:rsidP="00C60F8E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12</w:t>
            </w:r>
          </w:p>
        </w:tc>
      </w:tr>
      <w:tr w:rsidR="00117B5A" w:rsidRPr="00D17DEF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D17DEF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Distribuția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fondului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timp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pentru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studiul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individual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(SI)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activități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autoinstruire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D17DEF" w:rsidRDefault="00117B5A" w:rsidP="00C60F8E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ore</w:t>
            </w:r>
            <w:proofErr w:type="spellEnd"/>
          </w:p>
        </w:tc>
      </w:tr>
      <w:tr w:rsidR="00117B5A" w:rsidRPr="00D17DEF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D17DEF" w:rsidRDefault="00117B5A" w:rsidP="00C60F8E">
            <w:pPr>
              <w:suppressAutoHyphens/>
              <w:rPr>
                <w:rFonts w:ascii="Cambria" w:eastAsia="Times New Roman" w:hAnsi="Cambria"/>
                <w:b/>
                <w:sz w:val="20"/>
                <w:szCs w:val="20"/>
                <w:lang w:val="fr-FR" w:eastAsia="zh-CN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0928DE9A" w:rsidR="00117B5A" w:rsidRPr="00D17DEF" w:rsidRDefault="004D5BA9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20</w:t>
            </w:r>
          </w:p>
        </w:tc>
      </w:tr>
      <w:tr w:rsidR="00117B5A" w:rsidRPr="00D17DEF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D17DEF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Documentare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suplimentară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bibliotecă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pe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platformele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electronice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specialitate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pe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teren</w:t>
            </w:r>
            <w:proofErr w:type="spellEnd"/>
          </w:p>
        </w:tc>
        <w:tc>
          <w:tcPr>
            <w:tcW w:w="567" w:type="dxa"/>
            <w:vAlign w:val="center"/>
          </w:tcPr>
          <w:p w14:paraId="7062CF4B" w14:textId="45E4B6EF" w:rsidR="00117B5A" w:rsidRPr="00D17DEF" w:rsidRDefault="004D5BA9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10</w:t>
            </w:r>
          </w:p>
        </w:tc>
      </w:tr>
      <w:tr w:rsidR="00117B5A" w:rsidRPr="00D17DEF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497348C0" w:rsidR="00117B5A" w:rsidRPr="00D17DEF" w:rsidRDefault="00117B5A" w:rsidP="00B35ED0">
            <w:pPr>
              <w:keepNext/>
              <w:suppressAutoHyphens/>
              <w:outlineLvl w:val="1"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Pregătire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seminare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/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laboratoare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/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proiecte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teme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referate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portofolii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eseuri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5D07688F" w14:textId="373DD33F" w:rsidR="00117B5A" w:rsidRPr="00D17DEF" w:rsidRDefault="004D5BA9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20</w:t>
            </w:r>
          </w:p>
        </w:tc>
      </w:tr>
      <w:tr w:rsidR="00117B5A" w:rsidRPr="00D17DEF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D17DEF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val="en-GB" w:eastAsia="zh-CN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Tutoriat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consiliere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profesională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59DDDB3F" w:rsidR="00117B5A" w:rsidRPr="00D17DEF" w:rsidRDefault="004D5BA9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8</w:t>
            </w:r>
          </w:p>
        </w:tc>
      </w:tr>
      <w:tr w:rsidR="00117B5A" w:rsidRPr="00D17DEF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D17DEF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Examinări</w:t>
            </w:r>
            <w:proofErr w:type="spellEnd"/>
            <w:r w:rsidR="002B3B45"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0A8C1ADB" w:rsidR="00117B5A" w:rsidRPr="00D17DEF" w:rsidRDefault="004D5BA9" w:rsidP="004D5BA9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  6</w:t>
            </w:r>
          </w:p>
        </w:tc>
      </w:tr>
      <w:tr w:rsidR="00117B5A" w:rsidRPr="00D17DEF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8A01EB8" w:rsidR="00117B5A" w:rsidRPr="00D17DEF" w:rsidRDefault="00117B5A" w:rsidP="00B35ED0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Alte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activităţi</w:t>
            </w:r>
            <w:proofErr w:type="spellEnd"/>
          </w:p>
        </w:tc>
        <w:tc>
          <w:tcPr>
            <w:tcW w:w="567" w:type="dxa"/>
            <w:vAlign w:val="center"/>
          </w:tcPr>
          <w:p w14:paraId="18E004A9" w14:textId="1697B095" w:rsidR="00117B5A" w:rsidRPr="00D17DEF" w:rsidRDefault="00117B5A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117B5A" w:rsidRPr="00D17DEF" w14:paraId="51A2E484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D17DEF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3.7. Total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ore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studiu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individual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(SI)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activități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autoinstruire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5C786CB1" w:rsidR="00117B5A" w:rsidRPr="00D17DEF" w:rsidRDefault="004D5BA9" w:rsidP="081A7B74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64</w:t>
            </w:r>
          </w:p>
        </w:tc>
      </w:tr>
      <w:tr w:rsidR="004D2236" w:rsidRPr="00D17DEF" w14:paraId="03E74F97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D17DEF" w:rsidRDefault="00D80899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3.8. Total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ore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pe</w:t>
            </w:r>
            <w:proofErr w:type="spellEnd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semestru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14:paraId="686BA008" w14:textId="0E2D879F" w:rsidR="004D2236" w:rsidRPr="00D17DEF" w:rsidRDefault="004D5BA9" w:rsidP="081A7B74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100</w:t>
            </w:r>
          </w:p>
        </w:tc>
      </w:tr>
      <w:tr w:rsidR="004D2236" w:rsidRPr="00D17DEF" w14:paraId="29D10D32" w14:textId="77777777" w:rsidTr="00B35ED0">
        <w:trPr>
          <w:trHeight w:val="227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D17DEF" w:rsidRDefault="00D80899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3.</w:t>
            </w:r>
            <w:r w:rsidR="005B66A9"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9</w:t>
            </w:r>
            <w:r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="005B66A9"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Numărul</w:t>
            </w:r>
            <w:proofErr w:type="spellEnd"/>
            <w:r w:rsidR="005B66A9"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="005B66A9" w:rsidRPr="00D17DE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credite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14:paraId="3C97E24A" w14:textId="74D5276B" w:rsidR="004D2236" w:rsidRPr="00D17DEF" w:rsidRDefault="004D5BA9" w:rsidP="081A7B74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Pr="00D17DEF" w:rsidRDefault="00DE6B49" w:rsidP="00DE6B49">
      <w:pPr>
        <w:suppressAutoHyphens/>
        <w:ind w:left="-284"/>
        <w:jc w:val="both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7F75857F" w14:textId="2AA6F1C7" w:rsidR="00DE6B49" w:rsidRPr="00D17DEF" w:rsidRDefault="00DE6B49" w:rsidP="00AB0DE7">
      <w:pPr>
        <w:suppressAutoHyphens/>
        <w:ind w:left="-284" w:hanging="142"/>
        <w:jc w:val="both"/>
        <w:rPr>
          <w:rFonts w:ascii="Cambria" w:eastAsia="Times New Roman" w:hAnsi="Cambria"/>
          <w:sz w:val="20"/>
          <w:szCs w:val="20"/>
          <w:lang w:eastAsia="zh-CN"/>
        </w:rPr>
      </w:pPr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 xml:space="preserve">4. </w:t>
      </w:r>
      <w:proofErr w:type="spellStart"/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>Precondiții</w:t>
      </w:r>
      <w:proofErr w:type="spellEnd"/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 xml:space="preserve"> </w:t>
      </w:r>
      <w:r w:rsidRPr="00D17DEF">
        <w:rPr>
          <w:rFonts w:ascii="Cambria" w:eastAsia="Times New Roman" w:hAnsi="Cambria"/>
          <w:sz w:val="20"/>
          <w:szCs w:val="20"/>
          <w:lang w:eastAsia="zh-CN"/>
        </w:rPr>
        <w:t>(</w:t>
      </w:r>
      <w:proofErr w:type="spellStart"/>
      <w:r w:rsidRPr="00D17DEF">
        <w:rPr>
          <w:rFonts w:ascii="Cambria" w:eastAsia="Times New Roman" w:hAnsi="Cambria"/>
          <w:sz w:val="20"/>
          <w:szCs w:val="20"/>
          <w:lang w:eastAsia="zh-CN"/>
        </w:rPr>
        <w:t>acolo</w:t>
      </w:r>
      <w:proofErr w:type="spellEnd"/>
      <w:r w:rsidRPr="00D17DEF">
        <w:rPr>
          <w:rFonts w:ascii="Cambria" w:eastAsia="Times New Roman" w:hAnsi="Cambria"/>
          <w:sz w:val="20"/>
          <w:szCs w:val="20"/>
          <w:lang w:eastAsia="zh-CN"/>
        </w:rPr>
        <w:t xml:space="preserve"> </w:t>
      </w:r>
      <w:proofErr w:type="spellStart"/>
      <w:r w:rsidRPr="00D17DEF">
        <w:rPr>
          <w:rFonts w:ascii="Cambria" w:eastAsia="Times New Roman" w:hAnsi="Cambria"/>
          <w:sz w:val="20"/>
          <w:szCs w:val="20"/>
          <w:lang w:eastAsia="zh-CN"/>
        </w:rPr>
        <w:t>unde</w:t>
      </w:r>
      <w:proofErr w:type="spellEnd"/>
      <w:r w:rsidRPr="00D17DEF">
        <w:rPr>
          <w:rFonts w:ascii="Cambria" w:eastAsia="Times New Roman" w:hAnsi="Cambria"/>
          <w:sz w:val="20"/>
          <w:szCs w:val="20"/>
          <w:lang w:eastAsia="zh-CN"/>
        </w:rPr>
        <w:t xml:space="preserve"> este </w:t>
      </w:r>
      <w:proofErr w:type="spellStart"/>
      <w:r w:rsidRPr="00D17DEF">
        <w:rPr>
          <w:rFonts w:ascii="Cambria" w:eastAsia="Times New Roman" w:hAnsi="Cambria"/>
          <w:sz w:val="20"/>
          <w:szCs w:val="20"/>
          <w:lang w:eastAsia="zh-CN"/>
        </w:rPr>
        <w:t>cazul</w:t>
      </w:r>
      <w:proofErr w:type="spellEnd"/>
      <w:r w:rsidRPr="00D17DEF">
        <w:rPr>
          <w:rFonts w:ascii="Cambria" w:eastAsia="Times New Roman" w:hAnsi="Cambria"/>
          <w:sz w:val="20"/>
          <w:szCs w:val="20"/>
          <w:lang w:eastAsia="zh-CN"/>
        </w:rPr>
        <w:t>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D17DEF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D17DEF" w:rsidRDefault="00221B6D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D17DEF" w:rsidRDefault="00221B6D" w:rsidP="00C60F8E">
            <w:pPr>
              <w:suppressAutoHyphens/>
              <w:ind w:left="72"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</w:p>
        </w:tc>
      </w:tr>
      <w:tr w:rsidR="00221B6D" w:rsidRPr="00D17DEF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D17DEF" w:rsidRDefault="00221B6D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4.2.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competențe</w:t>
            </w:r>
            <w:proofErr w:type="spellEnd"/>
          </w:p>
        </w:tc>
        <w:tc>
          <w:tcPr>
            <w:tcW w:w="8647" w:type="dxa"/>
            <w:vAlign w:val="center"/>
          </w:tcPr>
          <w:p w14:paraId="74C547CB" w14:textId="39D132DF" w:rsidR="00221B6D" w:rsidRPr="00D17DEF" w:rsidRDefault="00221B6D" w:rsidP="00C60F8E">
            <w:pPr>
              <w:suppressAutoHyphens/>
              <w:ind w:left="72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D17DEF" w:rsidRDefault="00DE6B49" w:rsidP="00586682">
      <w:pPr>
        <w:suppressAutoHyphens/>
        <w:ind w:right="-766" w:hanging="426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0587E22E" w14:textId="77777777" w:rsidR="008E6D88" w:rsidRPr="00D17DEF" w:rsidRDefault="008E6D88" w:rsidP="00AB0DE7">
      <w:pPr>
        <w:suppressAutoHyphens/>
        <w:ind w:hanging="426"/>
        <w:rPr>
          <w:rFonts w:ascii="Cambria" w:hAnsi="Cambria"/>
          <w:sz w:val="20"/>
          <w:szCs w:val="20"/>
        </w:rPr>
      </w:pPr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 xml:space="preserve">5. </w:t>
      </w:r>
      <w:proofErr w:type="spellStart"/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>Condiții</w:t>
      </w:r>
      <w:proofErr w:type="spellEnd"/>
      <w:r w:rsidRPr="00D17DEF">
        <w:rPr>
          <w:rFonts w:ascii="Cambria" w:eastAsia="Times New Roman" w:hAnsi="Cambria"/>
          <w:b/>
          <w:sz w:val="20"/>
          <w:szCs w:val="20"/>
          <w:lang w:eastAsia="zh-CN"/>
        </w:rPr>
        <w:t xml:space="preserve"> </w:t>
      </w:r>
      <w:r w:rsidRPr="00D17DEF">
        <w:rPr>
          <w:rFonts w:ascii="Cambria" w:eastAsia="Times New Roman" w:hAnsi="Cambria"/>
          <w:sz w:val="20"/>
          <w:szCs w:val="20"/>
          <w:lang w:eastAsia="zh-CN"/>
        </w:rPr>
        <w:t>(</w:t>
      </w:r>
      <w:proofErr w:type="spellStart"/>
      <w:r w:rsidRPr="00D17DEF">
        <w:rPr>
          <w:rFonts w:ascii="Cambria" w:eastAsia="Times New Roman" w:hAnsi="Cambria"/>
          <w:sz w:val="20"/>
          <w:szCs w:val="20"/>
          <w:lang w:eastAsia="zh-CN"/>
        </w:rPr>
        <w:t>acolo</w:t>
      </w:r>
      <w:proofErr w:type="spellEnd"/>
      <w:r w:rsidRPr="00D17DEF">
        <w:rPr>
          <w:rFonts w:ascii="Cambria" w:eastAsia="Times New Roman" w:hAnsi="Cambria"/>
          <w:sz w:val="20"/>
          <w:szCs w:val="20"/>
          <w:lang w:eastAsia="zh-CN"/>
        </w:rPr>
        <w:t xml:space="preserve"> </w:t>
      </w:r>
      <w:proofErr w:type="spellStart"/>
      <w:r w:rsidRPr="00D17DEF">
        <w:rPr>
          <w:rFonts w:ascii="Cambria" w:hAnsi="Cambria"/>
          <w:sz w:val="20"/>
          <w:szCs w:val="20"/>
        </w:rPr>
        <w:t>unde</w:t>
      </w:r>
      <w:proofErr w:type="spellEnd"/>
      <w:r w:rsidRPr="00D17DEF">
        <w:rPr>
          <w:rFonts w:ascii="Cambria" w:hAnsi="Cambria"/>
          <w:sz w:val="20"/>
          <w:szCs w:val="20"/>
        </w:rPr>
        <w:t xml:space="preserve"> este </w:t>
      </w:r>
      <w:proofErr w:type="spellStart"/>
      <w:r w:rsidRPr="00D17DEF">
        <w:rPr>
          <w:rFonts w:ascii="Cambria" w:hAnsi="Cambria"/>
          <w:sz w:val="20"/>
          <w:szCs w:val="20"/>
        </w:rPr>
        <w:t>cazul</w:t>
      </w:r>
      <w:proofErr w:type="spellEnd"/>
      <w:r w:rsidRPr="00D17DEF">
        <w:rPr>
          <w:rFonts w:ascii="Cambria" w:hAnsi="Cambria"/>
          <w:sz w:val="20"/>
          <w:szCs w:val="20"/>
        </w:rPr>
        <w:t>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D17DEF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D17DEF" w:rsidRDefault="00844EAD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5.1.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desfășurare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cursului</w:t>
            </w:r>
            <w:proofErr w:type="spellEnd"/>
          </w:p>
        </w:tc>
        <w:tc>
          <w:tcPr>
            <w:tcW w:w="6044" w:type="dxa"/>
            <w:vAlign w:val="center"/>
          </w:tcPr>
          <w:p w14:paraId="1BB19AB0" w14:textId="078814B4" w:rsidR="00B35ED0" w:rsidRPr="00B35ED0" w:rsidRDefault="00B35ED0" w:rsidP="00B35ED0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Sală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curs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dotată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tablă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calculator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videoproiector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necesare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pentru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vizionarea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analiza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înregistrărilor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spectacole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a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materialelor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iconografice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gramStart"/>
            <w:r w:rsidRPr="00B35ED0">
              <w:rPr>
                <w:rFonts w:ascii="Cambria" w:eastAsia="Times New Roman" w:hAnsi="Cambria"/>
                <w:sz w:val="20"/>
                <w:szCs w:val="20"/>
              </w:rPr>
              <w:t>a</w:t>
            </w:r>
            <w:proofErr w:type="gram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altor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resurse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audiovizuale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utilizate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cadrul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cursului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2D9AB4AF" w14:textId="6A2B2CFA" w:rsidR="00844EAD" w:rsidRPr="00D17DEF" w:rsidRDefault="00844EAD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val="it-IT" w:eastAsia="zh-CN"/>
              </w:rPr>
            </w:pPr>
          </w:p>
        </w:tc>
      </w:tr>
      <w:tr w:rsidR="00844EAD" w:rsidRPr="00D17DEF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D17DEF" w:rsidRDefault="00844EAD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lastRenderedPageBreak/>
              <w:t xml:space="preserve">5.2.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desfășurare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seminarului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/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  <w:lang w:eastAsia="zh-CN"/>
              </w:rPr>
              <w:t>laboratorului</w:t>
            </w:r>
            <w:proofErr w:type="spellEnd"/>
          </w:p>
        </w:tc>
        <w:tc>
          <w:tcPr>
            <w:tcW w:w="6044" w:type="dxa"/>
            <w:vAlign w:val="center"/>
          </w:tcPr>
          <w:p w14:paraId="491CCF1B" w14:textId="77777777" w:rsidR="00B35ED0" w:rsidRPr="00B35ED0" w:rsidRDefault="00B35ED0" w:rsidP="00B35ED0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Sală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curs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dotată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tablă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calculator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videoproiector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necesare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pentru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prezentările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studenților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dezbaterile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seminar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proiecțiile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spectacole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filme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alte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materiale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didactice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relevante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pentru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tematica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disciplinei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1E6271C3" w14:textId="0A703AA8" w:rsidR="00844EAD" w:rsidRPr="00D17DEF" w:rsidRDefault="00844EAD" w:rsidP="00C60F8E">
            <w:pPr>
              <w:suppressAutoHyphens/>
              <w:rPr>
                <w:rFonts w:ascii="Cambria" w:eastAsia="Times New Roman" w:hAnsi="Cambria"/>
                <w:sz w:val="20"/>
                <w:szCs w:val="20"/>
                <w:lang w:val="it-IT" w:eastAsia="zh-CN"/>
              </w:rPr>
            </w:pPr>
          </w:p>
        </w:tc>
      </w:tr>
    </w:tbl>
    <w:p w14:paraId="3C1B7549" w14:textId="77777777" w:rsidR="00F21FB8" w:rsidRPr="00D17DEF" w:rsidRDefault="00F21FB8" w:rsidP="00D60DDF">
      <w:pPr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D17DEF" w:rsidRDefault="00AB0DE7" w:rsidP="00D60DDF">
      <w:pPr>
        <w:ind w:hanging="425"/>
        <w:rPr>
          <w:rFonts w:ascii="Cambria" w:hAnsi="Cambria"/>
          <w:b/>
          <w:sz w:val="20"/>
          <w:szCs w:val="20"/>
        </w:rPr>
      </w:pPr>
      <w:r w:rsidRPr="00D17DEF">
        <w:rPr>
          <w:rFonts w:ascii="Cambria" w:hAnsi="Cambria"/>
          <w:b/>
          <w:sz w:val="20"/>
          <w:szCs w:val="20"/>
        </w:rPr>
        <w:t xml:space="preserve">6. </w:t>
      </w:r>
      <w:proofErr w:type="spellStart"/>
      <w:r w:rsidRPr="00D17DEF">
        <w:rPr>
          <w:rFonts w:ascii="Cambria" w:hAnsi="Cambria"/>
          <w:b/>
          <w:sz w:val="20"/>
          <w:szCs w:val="20"/>
        </w:rPr>
        <w:t>Rezultatele</w:t>
      </w:r>
      <w:proofErr w:type="spellEnd"/>
      <w:r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17DEF">
        <w:rPr>
          <w:rFonts w:ascii="Cambria" w:hAnsi="Cambria"/>
          <w:b/>
          <w:sz w:val="20"/>
          <w:szCs w:val="20"/>
        </w:rPr>
        <w:t>învățării</w:t>
      </w:r>
      <w:proofErr w:type="spellEnd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D17DEF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D17DEF" w:rsidRDefault="000B7D0D" w:rsidP="00373CC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b/>
                <w:sz w:val="20"/>
                <w:szCs w:val="20"/>
              </w:rPr>
              <w:t>Cunoștințe</w:t>
            </w:r>
            <w:proofErr w:type="spellEnd"/>
          </w:p>
        </w:tc>
        <w:tc>
          <w:tcPr>
            <w:tcW w:w="9639" w:type="dxa"/>
            <w:vAlign w:val="center"/>
          </w:tcPr>
          <w:p w14:paraId="10835E1A" w14:textId="77777777" w:rsidR="00B35ED0" w:rsidRPr="00B35ED0" w:rsidRDefault="00B35ED0" w:rsidP="00B35ED0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Studentul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cunoaște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: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principalele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direcții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paradigme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esteticii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contemporane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concepte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fundamentale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din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teoria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artei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studiile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culturale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teoria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critică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relevante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pentru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analiza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fenomenului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teatral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contemporan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contribuțiile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creatori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reprezentativi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teatrului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contemporan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(Peter Brook, Romeo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Castellucci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Rimini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Protokoll,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Pippo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Delbono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etc.)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contextul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estetic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operelor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acestora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noțiuni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precum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interculturalitate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orientalism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postumanism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reprezentare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performativitate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documentar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relația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dintre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spațiul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urban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precum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raporturile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dintre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problemele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sociale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contemporane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metode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spectacolului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imaginii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artistice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precum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principalele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modele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interpretative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utilizate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studiile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actuale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51D6836E" w14:textId="21AD4D83" w:rsidR="000B7D0D" w:rsidRPr="00D17DEF" w:rsidRDefault="000B7D0D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D17DEF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D17DEF" w:rsidRDefault="000B7D0D" w:rsidP="00373CC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b/>
                <w:sz w:val="20"/>
                <w:szCs w:val="20"/>
              </w:rPr>
              <w:t>Aptitudini</w:t>
            </w:r>
            <w:proofErr w:type="spellEnd"/>
          </w:p>
        </w:tc>
        <w:tc>
          <w:tcPr>
            <w:tcW w:w="9639" w:type="dxa"/>
            <w:vAlign w:val="center"/>
          </w:tcPr>
          <w:p w14:paraId="6F36CC6D" w14:textId="77777777" w:rsidR="00B35ED0" w:rsidRPr="00B35ED0" w:rsidRDefault="00B35ED0" w:rsidP="00B35ED0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Studentul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este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capabil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: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analizeze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interpreteze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critic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spectacole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contemporan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utilizând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concepte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instrumente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teoretice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adecvate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identifice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argumenteze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particularitățile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estetice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ideologice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creații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artistice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din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diferite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contexte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culturale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coreleze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opere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cinematografice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vizuale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texte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teoretice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într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-o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perspectivă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interdisciplinară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formuleze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susțină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opinii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argumentate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cadrul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dezbaterilor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academice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redacteze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analize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eseuri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critice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bazate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bibliografie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specialitate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observație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artistică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directă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utilizeze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metode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cercetare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documentare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specifice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domeniului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teatrului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artelor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performative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694E9197" w14:textId="78690020" w:rsidR="000B7D0D" w:rsidRPr="00D17DEF" w:rsidRDefault="000B7D0D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D17DEF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D17DEF" w:rsidRDefault="000B7D0D" w:rsidP="002B38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  <w:proofErr w:type="spellEnd"/>
          </w:p>
          <w:p w14:paraId="31AF2E59" w14:textId="77777777" w:rsidR="000B7D0D" w:rsidRPr="00D17DEF" w:rsidRDefault="000B7D0D" w:rsidP="002B38E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b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b/>
                <w:sz w:val="20"/>
                <w:szCs w:val="20"/>
              </w:rPr>
              <w:t>autonomie</w:t>
            </w:r>
            <w:proofErr w:type="spellEnd"/>
          </w:p>
        </w:tc>
        <w:tc>
          <w:tcPr>
            <w:tcW w:w="9639" w:type="dxa"/>
            <w:vAlign w:val="center"/>
          </w:tcPr>
          <w:p w14:paraId="5C4DBC3E" w14:textId="77777777" w:rsidR="00B35ED0" w:rsidRPr="00B35ED0" w:rsidRDefault="00B35ED0" w:rsidP="00B35ED0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Studentul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capacitatea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a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lucra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independent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pentru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: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documentarea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aprofundarea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teme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estetică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teatrală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teorie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artei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analize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critice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proiecte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bazate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surse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teoretice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exemple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artistice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relevante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selectarea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critică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informațiilor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provenite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din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bibliografia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specialitate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dezvoltarea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unei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perspective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personale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argumentate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asupra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fenomenelor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artistice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contemporane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;</w:t>
            </w:r>
            <w:r w:rsidRPr="00B35ED0">
              <w:rPr>
                <w:rFonts w:ascii="Cambria" w:eastAsia="Times New Roman" w:hAnsi="Cambria"/>
                <w:sz w:val="20"/>
                <w:szCs w:val="20"/>
              </w:rPr>
              <w:br/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participarea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responsabilă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reflexivă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la dialogul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profesional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academic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privind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artele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spectacolului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cultura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contemporană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2891E739" w14:textId="0A9A4B77" w:rsidR="000B7D0D" w:rsidRPr="00D17DEF" w:rsidRDefault="000B7D0D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Pr="00D17DEF" w:rsidRDefault="00996E5F" w:rsidP="00996E5F">
      <w:pPr>
        <w:rPr>
          <w:rFonts w:ascii="Cambria" w:hAnsi="Cambria"/>
          <w:b/>
          <w:sz w:val="20"/>
          <w:szCs w:val="20"/>
        </w:rPr>
      </w:pPr>
    </w:p>
    <w:p w14:paraId="7B03E77D" w14:textId="1D2F31D1" w:rsidR="003F481E" w:rsidRPr="00D17DEF" w:rsidRDefault="003F481E" w:rsidP="0083358D">
      <w:pPr>
        <w:ind w:hanging="425"/>
        <w:rPr>
          <w:rFonts w:ascii="Cambria" w:hAnsi="Cambria"/>
          <w:sz w:val="20"/>
          <w:szCs w:val="20"/>
        </w:rPr>
      </w:pPr>
      <w:r w:rsidRPr="00D17DEF">
        <w:rPr>
          <w:rFonts w:ascii="Cambria" w:hAnsi="Cambria"/>
          <w:b/>
          <w:sz w:val="20"/>
          <w:szCs w:val="20"/>
        </w:rPr>
        <w:t xml:space="preserve">7. </w:t>
      </w:r>
      <w:proofErr w:type="spellStart"/>
      <w:r w:rsidRPr="00D17DEF">
        <w:rPr>
          <w:rFonts w:ascii="Cambria" w:hAnsi="Cambria"/>
          <w:b/>
          <w:sz w:val="20"/>
          <w:szCs w:val="20"/>
        </w:rPr>
        <w:t>Obiectivele</w:t>
      </w:r>
      <w:proofErr w:type="spellEnd"/>
      <w:r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17DEF">
        <w:rPr>
          <w:rFonts w:ascii="Cambria" w:hAnsi="Cambria"/>
          <w:b/>
          <w:sz w:val="20"/>
          <w:szCs w:val="20"/>
        </w:rPr>
        <w:t>disciplinei</w:t>
      </w:r>
      <w:proofErr w:type="spellEnd"/>
      <w:r w:rsidRPr="00D17DEF">
        <w:rPr>
          <w:rFonts w:ascii="Cambria" w:hAnsi="Cambria"/>
          <w:sz w:val="20"/>
          <w:szCs w:val="20"/>
        </w:rPr>
        <w:t xml:space="preserve"> (</w:t>
      </w:r>
      <w:proofErr w:type="spellStart"/>
      <w:r w:rsidRPr="00D17DEF">
        <w:rPr>
          <w:rFonts w:ascii="Cambria" w:hAnsi="Cambria"/>
          <w:sz w:val="20"/>
          <w:szCs w:val="20"/>
        </w:rPr>
        <w:t>reieșind</w:t>
      </w:r>
      <w:proofErr w:type="spellEnd"/>
      <w:r w:rsidRPr="00D17DEF">
        <w:rPr>
          <w:rFonts w:ascii="Cambria" w:hAnsi="Cambria"/>
          <w:sz w:val="20"/>
          <w:szCs w:val="20"/>
        </w:rPr>
        <w:t xml:space="preserve"> din </w:t>
      </w:r>
      <w:proofErr w:type="spellStart"/>
      <w:r w:rsidRPr="00D17DEF">
        <w:rPr>
          <w:rFonts w:ascii="Cambria" w:hAnsi="Cambria"/>
          <w:sz w:val="20"/>
          <w:szCs w:val="20"/>
        </w:rPr>
        <w:t>grila</w:t>
      </w:r>
      <w:proofErr w:type="spellEnd"/>
      <w:r w:rsidRPr="00D17DEF">
        <w:rPr>
          <w:rFonts w:ascii="Cambria" w:hAnsi="Cambria"/>
          <w:sz w:val="20"/>
          <w:szCs w:val="20"/>
        </w:rPr>
        <w:t xml:space="preserve"> </w:t>
      </w:r>
      <w:proofErr w:type="spellStart"/>
      <w:r w:rsidRPr="00D17DEF">
        <w:rPr>
          <w:rFonts w:ascii="Cambria" w:hAnsi="Cambria"/>
          <w:sz w:val="20"/>
          <w:szCs w:val="20"/>
        </w:rPr>
        <w:t>competențelor</w:t>
      </w:r>
      <w:proofErr w:type="spellEnd"/>
      <w:r w:rsidRPr="00D17DEF">
        <w:rPr>
          <w:rFonts w:ascii="Cambria" w:hAnsi="Cambria"/>
          <w:sz w:val="20"/>
          <w:szCs w:val="20"/>
        </w:rPr>
        <w:t xml:space="preserve"> </w:t>
      </w:r>
      <w:proofErr w:type="spellStart"/>
      <w:r w:rsidRPr="00D17DEF">
        <w:rPr>
          <w:rFonts w:ascii="Cambria" w:hAnsi="Cambria"/>
          <w:sz w:val="20"/>
          <w:szCs w:val="20"/>
        </w:rPr>
        <w:t>acumulate</w:t>
      </w:r>
      <w:proofErr w:type="spellEnd"/>
      <w:r w:rsidRPr="00D17DEF">
        <w:rPr>
          <w:rFonts w:ascii="Cambria" w:hAnsi="Cambria"/>
          <w:sz w:val="20"/>
          <w:szCs w:val="20"/>
        </w:rPr>
        <w:t>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D17DEF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D17DEF" w:rsidRDefault="00CA412A" w:rsidP="00301E97">
            <w:pPr>
              <w:rPr>
                <w:rFonts w:ascii="Cambria" w:hAnsi="Cambria"/>
                <w:b/>
                <w:sz w:val="20"/>
                <w:szCs w:val="20"/>
              </w:rPr>
            </w:pPr>
            <w:r w:rsidRPr="00D17DEF">
              <w:rPr>
                <w:rFonts w:ascii="Cambria" w:hAnsi="Cambria"/>
                <w:b/>
                <w:sz w:val="20"/>
                <w:szCs w:val="20"/>
              </w:rPr>
              <w:t xml:space="preserve">7.1 </w:t>
            </w:r>
            <w:proofErr w:type="spellStart"/>
            <w:r w:rsidRPr="00D17DEF">
              <w:rPr>
                <w:rFonts w:ascii="Cambria" w:hAnsi="Cambria"/>
                <w:b/>
                <w:sz w:val="20"/>
                <w:szCs w:val="20"/>
              </w:rPr>
              <w:t>Obiectivul</w:t>
            </w:r>
            <w:proofErr w:type="spellEnd"/>
            <w:r w:rsidRPr="00D17DE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b/>
                <w:sz w:val="20"/>
                <w:szCs w:val="20"/>
              </w:rPr>
              <w:t>general</w:t>
            </w:r>
            <w:proofErr w:type="spellEnd"/>
            <w:r w:rsidRPr="00D17DE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b/>
                <w:sz w:val="20"/>
                <w:szCs w:val="20"/>
              </w:rPr>
              <w:t>al</w:t>
            </w:r>
            <w:proofErr w:type="spellEnd"/>
            <w:r w:rsidRPr="00D17DE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b/>
                <w:sz w:val="20"/>
                <w:szCs w:val="20"/>
              </w:rPr>
              <w:t>disciplinei</w:t>
            </w:r>
            <w:proofErr w:type="spellEnd"/>
          </w:p>
        </w:tc>
        <w:tc>
          <w:tcPr>
            <w:tcW w:w="7661" w:type="dxa"/>
            <w:vAlign w:val="center"/>
          </w:tcPr>
          <w:p w14:paraId="6B875DF0" w14:textId="77777777" w:rsidR="00B35ED0" w:rsidRPr="00B35ED0" w:rsidRDefault="00B35ED0" w:rsidP="00B35ED0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•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Familiarizarea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studenților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principalele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direcții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esteticii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contemporane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metodele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actuale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interpretare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spectacolului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prin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corelarea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creațiilor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artistice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reprezentative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concepte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teorii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critice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relevante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din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domeniul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studiilor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teatrale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culturale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B35ED0">
              <w:rPr>
                <w:rFonts w:ascii="Cambria" w:eastAsia="Times New Roman" w:hAnsi="Cambria"/>
                <w:sz w:val="20"/>
                <w:szCs w:val="20"/>
              </w:rPr>
              <w:t>artistice</w:t>
            </w:r>
            <w:proofErr w:type="spellEnd"/>
            <w:r w:rsidRPr="00B35ED0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F90CB51" w14:textId="3A311CE2" w:rsidR="0083358D" w:rsidRPr="00D17DEF" w:rsidRDefault="0083358D" w:rsidP="00B35ED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3358D" w:rsidRPr="00D17DEF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D17DEF" w:rsidRDefault="00694E26" w:rsidP="00301E97">
            <w:pPr>
              <w:rPr>
                <w:rFonts w:ascii="Cambria" w:hAnsi="Cambria"/>
                <w:b/>
                <w:sz w:val="20"/>
                <w:szCs w:val="20"/>
              </w:rPr>
            </w:pPr>
            <w:r w:rsidRPr="00D17DEF">
              <w:rPr>
                <w:rFonts w:ascii="Cambria" w:hAnsi="Cambria"/>
                <w:b/>
                <w:sz w:val="20"/>
                <w:szCs w:val="20"/>
              </w:rPr>
              <w:lastRenderedPageBreak/>
              <w:t xml:space="preserve">7.2 </w:t>
            </w:r>
            <w:proofErr w:type="spellStart"/>
            <w:r w:rsidRPr="00D17DEF">
              <w:rPr>
                <w:rFonts w:ascii="Cambria" w:hAnsi="Cambria"/>
                <w:b/>
                <w:sz w:val="20"/>
                <w:szCs w:val="20"/>
              </w:rPr>
              <w:t>Obiectivele</w:t>
            </w:r>
            <w:proofErr w:type="spellEnd"/>
            <w:r w:rsidRPr="00D17DE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b/>
                <w:sz w:val="20"/>
                <w:szCs w:val="20"/>
              </w:rPr>
              <w:t>specifice</w:t>
            </w:r>
            <w:proofErr w:type="spellEnd"/>
          </w:p>
        </w:tc>
        <w:tc>
          <w:tcPr>
            <w:tcW w:w="7661" w:type="dxa"/>
            <w:vAlign w:val="center"/>
          </w:tcPr>
          <w:p w14:paraId="6BFF40BD" w14:textId="77777777" w:rsidR="00B35ED0" w:rsidRPr="00D17DEF" w:rsidRDefault="00B35ED0" w:rsidP="00B35ED0">
            <w:pPr>
              <w:pStyle w:val="isselectedend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Dezvoltarea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capacității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analiză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critică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spectacolelor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teatru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contemporan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perspective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estetice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culturale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ideologice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diverse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3A639064" w14:textId="77777777" w:rsidR="00B35ED0" w:rsidRPr="00D17DEF" w:rsidRDefault="00B35ED0" w:rsidP="00B35ED0">
            <w:pPr>
              <w:pStyle w:val="isselectedend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Înțelegerea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conceptelor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fundamentale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structurează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reflecția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contemporană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asupra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artei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teatrului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precum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interculturalitatea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orientalismul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performativitatea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postumanismul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reprezentarea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documentarul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scenic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relația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dintre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societate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18A729C4" w14:textId="77777777" w:rsidR="00B35ED0" w:rsidRPr="00D17DEF" w:rsidRDefault="00B35ED0" w:rsidP="00B35ED0">
            <w:pPr>
              <w:pStyle w:val="isselectedend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Cunoașterea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operelor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contribuțiilor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creatori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importanți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teatrului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contemporan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contextualizarea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acestora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raport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tendințele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artistice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internaționale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5FFA0B15" w14:textId="77777777" w:rsidR="00B35ED0" w:rsidRPr="00D17DEF" w:rsidRDefault="00B35ED0" w:rsidP="00B35ED0">
            <w:pPr>
              <w:pStyle w:val="isselectedend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Dezvoltarea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competențelor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interpretare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interdisciplinară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prin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corelarea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spectacolului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teatru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filmul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artele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vizuale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teoria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culturală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filosofia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artei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16881E64" w14:textId="77777777" w:rsidR="00B35ED0" w:rsidRPr="00D17DEF" w:rsidRDefault="00B35ED0" w:rsidP="00B35ED0">
            <w:pPr>
              <w:pStyle w:val="isselectedend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Formarea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capacității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argumentare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dezbatere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academică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baza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lecturilor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teoretice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D17DEF">
              <w:rPr>
                <w:rFonts w:ascii="Cambria" w:hAnsi="Cambria"/>
                <w:sz w:val="20"/>
                <w:szCs w:val="20"/>
              </w:rPr>
              <w:t>a</w:t>
            </w:r>
            <w:proofErr w:type="gram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experienței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directe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receptare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D17DEF">
              <w:rPr>
                <w:rFonts w:ascii="Cambria" w:hAnsi="Cambria"/>
                <w:sz w:val="20"/>
                <w:szCs w:val="20"/>
              </w:rPr>
              <w:t>a</w:t>
            </w:r>
            <w:proofErr w:type="gram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operelor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artistice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7F029C2B" w14:textId="77777777" w:rsidR="00B35ED0" w:rsidRPr="00D17DEF" w:rsidRDefault="00B35ED0" w:rsidP="00B35ED0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Dezvoltarea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unei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perspective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reflexive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autonome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asupra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fenomenelor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artistice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contemporane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rolului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teatrului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raport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provocările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culturale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sociale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prezentului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49C8C8EF" w14:textId="092DEAEA" w:rsidR="0083358D" w:rsidRPr="00D17DEF" w:rsidRDefault="0083358D" w:rsidP="00B35ED0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ACB65C" w14:textId="77777777" w:rsidR="0083358D" w:rsidRPr="00D17DEF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Pr="00D17DEF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Pr="00D17DEF" w:rsidRDefault="002A3A93" w:rsidP="002A3A93">
      <w:pPr>
        <w:ind w:hanging="426"/>
        <w:rPr>
          <w:rFonts w:ascii="Cambria" w:hAnsi="Cambria"/>
          <w:b/>
          <w:sz w:val="20"/>
          <w:szCs w:val="20"/>
        </w:rPr>
      </w:pPr>
      <w:r w:rsidRPr="00D17DEF">
        <w:rPr>
          <w:rFonts w:ascii="Cambria" w:hAnsi="Cambria"/>
          <w:b/>
          <w:sz w:val="20"/>
          <w:szCs w:val="20"/>
        </w:rPr>
        <w:t>8</w:t>
      </w:r>
      <w:r w:rsidR="0084063D" w:rsidRPr="00D17DEF">
        <w:rPr>
          <w:rFonts w:ascii="Cambria" w:hAnsi="Cambria"/>
          <w:b/>
          <w:sz w:val="20"/>
          <w:szCs w:val="20"/>
        </w:rPr>
        <w:t xml:space="preserve">. </w:t>
      </w:r>
      <w:proofErr w:type="spellStart"/>
      <w:r w:rsidR="0084063D" w:rsidRPr="00D17DEF">
        <w:rPr>
          <w:rFonts w:ascii="Cambria" w:hAnsi="Cambria"/>
          <w:b/>
          <w:sz w:val="20"/>
          <w:szCs w:val="20"/>
        </w:rPr>
        <w:t>Conținuturi</w:t>
      </w:r>
      <w:proofErr w:type="spellEnd"/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D17DEF" w14:paraId="5486D853" w14:textId="77777777" w:rsidTr="00E23189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 w:rsidRPr="00D17DEF">
              <w:rPr>
                <w:rFonts w:ascii="Cambria" w:eastAsia="Calibri" w:hAnsi="Cambria"/>
                <w:sz w:val="20"/>
                <w:szCs w:val="20"/>
              </w:rPr>
              <w:t xml:space="preserve">8.1 </w:t>
            </w:r>
            <w:proofErr w:type="spellStart"/>
            <w:r w:rsidRPr="00D17DEF">
              <w:rPr>
                <w:rFonts w:ascii="Cambria" w:eastAsia="Calibri" w:hAnsi="Cambria"/>
                <w:sz w:val="20"/>
                <w:szCs w:val="20"/>
              </w:rPr>
              <w:t>Curs</w:t>
            </w:r>
            <w:proofErr w:type="spellEnd"/>
          </w:p>
        </w:tc>
        <w:tc>
          <w:tcPr>
            <w:tcW w:w="3119" w:type="dxa"/>
            <w:vAlign w:val="center"/>
          </w:tcPr>
          <w:p w14:paraId="27721A81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Calibri" w:hAnsi="Cambria"/>
                <w:sz w:val="20"/>
                <w:szCs w:val="20"/>
              </w:rPr>
              <w:t>Metode</w:t>
            </w:r>
            <w:proofErr w:type="spellEnd"/>
            <w:r w:rsidRPr="00D17DEF">
              <w:rPr>
                <w:rFonts w:ascii="Cambria" w:eastAsia="Calibri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Calibri" w:hAnsi="Cambria"/>
                <w:sz w:val="20"/>
                <w:szCs w:val="20"/>
              </w:rPr>
              <w:t>predare</w:t>
            </w:r>
            <w:proofErr w:type="spellEnd"/>
          </w:p>
        </w:tc>
        <w:tc>
          <w:tcPr>
            <w:tcW w:w="2977" w:type="dxa"/>
            <w:vAlign w:val="center"/>
          </w:tcPr>
          <w:p w14:paraId="5F6F867A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Calibri" w:hAnsi="Cambria"/>
                <w:sz w:val="20"/>
                <w:szCs w:val="20"/>
              </w:rPr>
              <w:t>Observații</w:t>
            </w:r>
            <w:proofErr w:type="spellEnd"/>
          </w:p>
        </w:tc>
      </w:tr>
      <w:tr w:rsidR="008C28C6" w:rsidRPr="00D17DEF" w14:paraId="24407265" w14:textId="77777777" w:rsidTr="00E23189">
        <w:trPr>
          <w:trHeight w:val="284"/>
        </w:trPr>
        <w:tc>
          <w:tcPr>
            <w:tcW w:w="4395" w:type="dxa"/>
            <w:vAlign w:val="center"/>
          </w:tcPr>
          <w:p w14:paraId="00A791DC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1.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Introducere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estetici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teatrale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contemporane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Prezentarea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tematicii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cursului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a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conceptelor-cheie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modalităților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evaluare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5425D878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A506D90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Prelegere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dialog,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problematizare</w:t>
            </w:r>
            <w:proofErr w:type="spellEnd"/>
          </w:p>
          <w:p w14:paraId="4AEE5826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4B87A81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D17DEF" w14:paraId="0B451E2D" w14:textId="77777777" w:rsidTr="00E23189">
        <w:trPr>
          <w:trHeight w:val="284"/>
        </w:trPr>
        <w:tc>
          <w:tcPr>
            <w:tcW w:w="4395" w:type="dxa"/>
            <w:vAlign w:val="center"/>
          </w:tcPr>
          <w:p w14:paraId="11EDAAEC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2. Peter Brook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căutarea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limbajului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teatral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contemporan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Context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biografic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artistic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577143C3" w14:textId="78EEA4A9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2151FBD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Prelegere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caz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, dialog</w:t>
            </w:r>
          </w:p>
          <w:p w14:paraId="2F417D16" w14:textId="3A797BF4" w:rsidR="007965C1" w:rsidRPr="00D17DEF" w:rsidRDefault="007965C1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E688862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D17DEF" w14:paraId="047DE1FD" w14:textId="77777777" w:rsidTr="00E23189">
        <w:trPr>
          <w:trHeight w:val="284"/>
        </w:trPr>
        <w:tc>
          <w:tcPr>
            <w:tcW w:w="4395" w:type="dxa"/>
            <w:vAlign w:val="center"/>
          </w:tcPr>
          <w:p w14:paraId="40FD9FBA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3.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Vizionare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Battlefield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(Peter Brook).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Povestirea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minimalismul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scenic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interculturalitatea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5A36083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809C47D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Vizionare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comentată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dezbatere</w:t>
            </w:r>
            <w:proofErr w:type="spellEnd"/>
          </w:p>
          <w:p w14:paraId="17BA7C53" w14:textId="61951B93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8404402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D17DEF" w14:paraId="30D75F9C" w14:textId="77777777" w:rsidTr="00E23189">
        <w:trPr>
          <w:trHeight w:val="284"/>
        </w:trPr>
        <w:tc>
          <w:tcPr>
            <w:tcW w:w="4395" w:type="dxa"/>
            <w:vAlign w:val="center"/>
          </w:tcPr>
          <w:p w14:paraId="55844465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4. Peter Brook: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global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performance,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colonialism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cultural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reprezentarea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alterității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iconografică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Pieter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Bruegel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– </w:t>
            </w:r>
            <w:proofErr w:type="spellStart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Turnul</w:t>
            </w:r>
            <w:proofErr w:type="spellEnd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 xml:space="preserve"> Babel</w:t>
            </w:r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6C53518B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E5F3995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comparativă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interpretare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critică</w:t>
            </w:r>
            <w:proofErr w:type="spellEnd"/>
          </w:p>
          <w:p w14:paraId="536C28E5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769CC81" w14:textId="77777777" w:rsidR="002A3A93" w:rsidRPr="00D17DEF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D17DEF" w14:paraId="004A8D06" w14:textId="77777777" w:rsidTr="00E23189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5702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5. Romeo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Castellucci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teatrul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imaginii.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Estetică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vizualitate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experiență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senzorială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0CE6DDB6" w14:textId="77777777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40D7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Prelegere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teoretică</w:t>
            </w:r>
            <w:proofErr w:type="spellEnd"/>
          </w:p>
          <w:p w14:paraId="0FD44D03" w14:textId="77777777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D17DEF" w14:paraId="3D0D45CE" w14:textId="77777777" w:rsidTr="00E23189">
        <w:trPr>
          <w:trHeight w:val="30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1551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6.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Vizionare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Purgatorio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Imaginea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scenică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puterea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reprezentării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4710D4C1" w14:textId="77777777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B48D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Vizionare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comentată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, dialog</w:t>
            </w:r>
          </w:p>
          <w:p w14:paraId="6BBEC515" w14:textId="77777777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D17DEF" w14:paraId="245D3C71" w14:textId="77777777" w:rsidTr="00E23189">
        <w:trPr>
          <w:trHeight w:val="13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9F00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7.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Castellucci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lecturi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psihanalitice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estetice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Limbajul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verbal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nonverbal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teatrul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contemporan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iconografică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: Edward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Hopper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– </w:t>
            </w:r>
            <w:proofErr w:type="spellStart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Nighthawks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413BBB10" w14:textId="77777777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087F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critică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dezbatere</w:t>
            </w:r>
            <w:proofErr w:type="spellEnd"/>
          </w:p>
          <w:p w14:paraId="2B843CBD" w14:textId="77777777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23189" w:rsidRPr="00D17DEF" w14:paraId="781A8545" w14:textId="77777777" w:rsidTr="00E23189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765F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8.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Rimini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Protokoll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teatrul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documentar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contemporan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Realitate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autenticitate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reprezentare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54243B70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7661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Prelegere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studiu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caz</w:t>
            </w:r>
            <w:proofErr w:type="spellEnd"/>
          </w:p>
          <w:p w14:paraId="0D09272F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F457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23189" w:rsidRPr="00D17DEF" w14:paraId="5FC9C4F5" w14:textId="77777777" w:rsidTr="00A90D9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79FA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9.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Vizionare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Radio</w:t>
            </w:r>
            <w:proofErr w:type="spellEnd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Muezzin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Documentarul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scenic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noțiunea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expert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cotidianului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2C7795D6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29D7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lastRenderedPageBreak/>
              <w:t>Vizionare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comentată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dezbatere</w:t>
            </w:r>
            <w:proofErr w:type="spellEnd"/>
          </w:p>
          <w:p w14:paraId="02BC10A2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BAD2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23189" w:rsidRPr="00D17DEF" w14:paraId="70F317A6" w14:textId="77777777" w:rsidTr="00A90D9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D553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10.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Vizionare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100% City</w:t>
            </w: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Participare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comunitate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reprezentare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socială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5A95E474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826E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spectacol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, dialog</w:t>
            </w:r>
          </w:p>
          <w:p w14:paraId="436A118E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F23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23189" w:rsidRPr="00D17DEF" w14:paraId="468BB4E4" w14:textId="77777777" w:rsidTr="00A90D9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2E64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11.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Realitate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ficțiune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teatrul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contemporan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Strategii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documentare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postdocumentare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38DF37C3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B4D0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comparativă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problematizare</w:t>
            </w:r>
            <w:proofErr w:type="spellEnd"/>
          </w:p>
          <w:p w14:paraId="666B0270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7148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23189" w:rsidRPr="00D17DEF" w14:paraId="4CA506F0" w14:textId="77777777" w:rsidTr="00A90D9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BE82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12.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Pippo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Delbono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teatrul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vulnerabilității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Biografie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estetică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practici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performative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8A77195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792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Prelegere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teoretică</w:t>
            </w:r>
            <w:proofErr w:type="spellEnd"/>
          </w:p>
          <w:p w14:paraId="4ABD4A67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3333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23189" w:rsidRPr="00D17DEF" w14:paraId="4E2DECEE" w14:textId="77777777" w:rsidTr="00A90D9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3FE9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13.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Vizionare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Questo</w:t>
            </w:r>
            <w:proofErr w:type="spellEnd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buio</w:t>
            </w:r>
            <w:proofErr w:type="spellEnd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feroce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Corpul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fragil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boala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reprezentarea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suferinței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208161A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D55C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Vizionare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comentată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dezbatere</w:t>
            </w:r>
            <w:proofErr w:type="spellEnd"/>
          </w:p>
          <w:p w14:paraId="3B44D962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5AD8" w14:textId="77777777" w:rsidR="00E23189" w:rsidRPr="00D17DEF" w:rsidRDefault="00E23189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D17DEF" w14:paraId="05A36399" w14:textId="77777777" w:rsidTr="00E23189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4BAD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14.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Sinteză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finală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Direcții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esteticilor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teatrale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contemporane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povestire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imagine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document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corporalitate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Discuție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asupra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lucrărilor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finale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27E482FC" w14:textId="77777777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5D3D" w14:textId="77777777" w:rsidR="00E23189" w:rsidRPr="00E23189" w:rsidRDefault="00E23189" w:rsidP="00E23189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Seminar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sinteză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dezbatere</w:t>
            </w:r>
            <w:proofErr w:type="spellEnd"/>
            <w:r w:rsidRPr="00E23189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E23189">
              <w:rPr>
                <w:rFonts w:ascii="Cambria" w:eastAsia="Times New Roman" w:hAnsi="Cambria"/>
                <w:sz w:val="20"/>
                <w:szCs w:val="20"/>
              </w:rPr>
              <w:t>recapitulare</w:t>
            </w:r>
            <w:proofErr w:type="spellEnd"/>
          </w:p>
          <w:p w14:paraId="0481BF6A" w14:textId="77777777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D17DEF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3F659E" w:rsidRPr="00D17DEF" w14:paraId="6DEC7BC6" w14:textId="77777777" w:rsidTr="00E23189">
        <w:trPr>
          <w:trHeight w:val="284"/>
        </w:trPr>
        <w:tc>
          <w:tcPr>
            <w:tcW w:w="10491" w:type="dxa"/>
            <w:gridSpan w:val="3"/>
            <w:vAlign w:val="center"/>
          </w:tcPr>
          <w:p w14:paraId="3892AA01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Bibliografie</w:t>
            </w:r>
            <w:proofErr w:type="spellEnd"/>
          </w:p>
          <w:p w14:paraId="6D90AEB8" w14:textId="77777777" w:rsidR="00E23189" w:rsidRPr="00D17DEF" w:rsidRDefault="00E23189" w:rsidP="00373CCF">
            <w:pPr>
              <w:rPr>
                <w:rFonts w:ascii="Cambria" w:hAnsi="Cambria"/>
                <w:sz w:val="20"/>
                <w:szCs w:val="20"/>
              </w:rPr>
            </w:pPr>
          </w:p>
          <w:p w14:paraId="6EC066CE" w14:textId="77777777" w:rsidR="00E23189" w:rsidRPr="00D17DEF" w:rsidRDefault="00E23189" w:rsidP="00E23189">
            <w:pPr>
              <w:pStyle w:val="Cmsor4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>1. Peter Brook</w:t>
            </w:r>
          </w:p>
          <w:p w14:paraId="6634E64B" w14:textId="77777777" w:rsidR="00E23189" w:rsidRPr="00D17DEF" w:rsidRDefault="00E23189" w:rsidP="00E2318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Koltai Tamás: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Peter Brook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Budapest, 1976. </w:t>
            </w:r>
          </w:p>
          <w:p w14:paraId="1673B606" w14:textId="77777777" w:rsidR="00E23189" w:rsidRPr="00D17DEF" w:rsidRDefault="00E23189" w:rsidP="00E2318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Peter Brook: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Az üres tér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Európa Könyvkiadó, 1968.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(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obligatoriu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)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</w:p>
          <w:p w14:paraId="701AB16F" w14:textId="77777777" w:rsidR="00E23189" w:rsidRPr="00D17DEF" w:rsidRDefault="00E23189" w:rsidP="00E2318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George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Banu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Peter Brook és az egyszerű formák színháza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Koinónia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2010.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(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obligatoriu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)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</w:p>
          <w:p w14:paraId="4B15E470" w14:textId="77777777" w:rsidR="00E23189" w:rsidRPr="00D17DEF" w:rsidRDefault="00E23189" w:rsidP="00E2318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John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Helpern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Conference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of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the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Birds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. The Story of Peter Brook in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Africa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Methuen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1977. </w:t>
            </w:r>
          </w:p>
          <w:p w14:paraId="21E972EF" w14:textId="77777777" w:rsidR="00E23189" w:rsidRPr="00D17DEF" w:rsidRDefault="00E23189" w:rsidP="00E2318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Maria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Shevtsova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Interculturalism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Aestheticism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Orientalism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: Starting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from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Peter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Brook’s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Mahabharata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Theatre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Research International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Vol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22, No. 2. </w:t>
            </w:r>
          </w:p>
          <w:p w14:paraId="13EAF0ED" w14:textId="77777777" w:rsidR="00E23189" w:rsidRPr="00D17DEF" w:rsidRDefault="00E23189" w:rsidP="00E2318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Peter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Brook’s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Mahabharata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. A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View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from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India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Economic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and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Political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Weekly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6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august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1988. </w:t>
            </w:r>
          </w:p>
          <w:p w14:paraId="37296D1E" w14:textId="77777777" w:rsidR="00E23189" w:rsidRPr="00D17DEF" w:rsidRDefault="00E23189" w:rsidP="00E2318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Upor László: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A csupasz tér és a megélt idő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4B4BFA81" w14:textId="77777777" w:rsidR="00E23189" w:rsidRPr="00D17DEF" w:rsidRDefault="00E23189" w:rsidP="00E2318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Interjú Peter Brookkal: </w:t>
            </w:r>
          </w:p>
          <w:p w14:paraId="3CD60234" w14:textId="77777777" w:rsidR="00E23189" w:rsidRPr="00D17DEF" w:rsidRDefault="00E23189" w:rsidP="00E23189">
            <w:pPr>
              <w:numPr>
                <w:ilvl w:val="1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hyperlink r:id="rId11" w:tgtFrame="_new" w:history="1">
              <w:r w:rsidRPr="00D17DEF">
                <w:rPr>
                  <w:rStyle w:val="Hiperhivatkozs"/>
                  <w:rFonts w:ascii="Cambria" w:eastAsia="Times New Roman" w:hAnsi="Cambria"/>
                  <w:sz w:val="20"/>
                  <w:szCs w:val="20"/>
                </w:rPr>
                <w:t>http://szinhaz.net/2016/08/09/upor-laszlo-a-csupasz-ter-es-a-megelt-ido/</w:t>
              </w:r>
            </w:hyperlink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</w:p>
          <w:p w14:paraId="791F4879" w14:textId="77777777" w:rsidR="00E23189" w:rsidRPr="00D17DEF" w:rsidRDefault="00E23189" w:rsidP="00E23189">
            <w:pPr>
              <w:pStyle w:val="Cmsor4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2. Romeo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Castellucci</w:t>
            </w:r>
            <w:proofErr w:type="spellEnd"/>
          </w:p>
          <w:p w14:paraId="402C4404" w14:textId="77777777" w:rsidR="00E23189" w:rsidRPr="00D17DEF" w:rsidRDefault="00E23189" w:rsidP="00E2318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Dorota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Semenowicz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The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Theatre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of Romeo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Castellucci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and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Socìetas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Raffaello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Sanzio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Palgrave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Macmillan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2013. </w:t>
            </w:r>
          </w:p>
          <w:p w14:paraId="7D3A233E" w14:textId="77777777" w:rsidR="00E23189" w:rsidRPr="00D17DEF" w:rsidRDefault="00E23189" w:rsidP="00E2318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Sigmund Freud; Fodor Géza (előszó):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Színház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1996/1. </w:t>
            </w:r>
          </w:p>
          <w:p w14:paraId="3A6700E7" w14:textId="77777777" w:rsidR="00E23189" w:rsidRPr="00D17DEF" w:rsidRDefault="00E23189" w:rsidP="00E2318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Margherita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Laera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Comedy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Tragedy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and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Universal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Structures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1C9A6FAB" w14:textId="77777777" w:rsidR="00E23189" w:rsidRPr="00D17DEF" w:rsidRDefault="00E23189" w:rsidP="00E2318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Susan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Forward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Mérgező szülők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6BBAAD1D" w14:textId="77777777" w:rsidR="00E23189" w:rsidRPr="00D17DEF" w:rsidRDefault="00E23189" w:rsidP="00E23189">
            <w:pPr>
              <w:pStyle w:val="Cmsor4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3.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Rimini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Protokoll</w:t>
            </w:r>
          </w:p>
          <w:p w14:paraId="73902200" w14:textId="77777777" w:rsidR="00E23189" w:rsidRPr="00D17DEF" w:rsidRDefault="00E23189" w:rsidP="00E2318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Újrahasznosított valóság a színpadon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(tanulmánygyűjtemény). </w:t>
            </w:r>
          </w:p>
          <w:p w14:paraId="7B754C90" w14:textId="77777777" w:rsidR="00E23189" w:rsidRPr="00D17DEF" w:rsidRDefault="00E23189" w:rsidP="00E2318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Thomas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Irmer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Új valóságok keresése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5E07262C" w14:textId="77777777" w:rsidR="00E23189" w:rsidRPr="00D17DEF" w:rsidRDefault="00E23189" w:rsidP="00E2318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Orosz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dokudráma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53505B8C" w14:textId="77777777" w:rsidR="00E23189" w:rsidRPr="00D17DEF" w:rsidRDefault="00E23189" w:rsidP="00E2318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Tompa Andrea: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Interjú a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Rimini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Protokoll alkotóival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4CD4E379" w14:textId="77777777" w:rsidR="00E23189" w:rsidRPr="00D17DEF" w:rsidRDefault="00E23189" w:rsidP="00E2318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Rimini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Protokoll: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Színházi szótár (ABCD)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1E277C17" w14:textId="77777777" w:rsidR="00E23189" w:rsidRPr="00D17DEF" w:rsidRDefault="00E23189" w:rsidP="00E2318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100% City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– kritikai és elemző szövegek. </w:t>
            </w:r>
          </w:p>
          <w:p w14:paraId="6BD03DBE" w14:textId="77777777" w:rsidR="00E23189" w:rsidRPr="00D17DEF" w:rsidRDefault="00E23189" w:rsidP="00E23189">
            <w:pPr>
              <w:pStyle w:val="Cmsor4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4.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Pippo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Delbono</w:t>
            </w:r>
            <w:proofErr w:type="spellEnd"/>
          </w:p>
          <w:p w14:paraId="2EDD957D" w14:textId="77777777" w:rsidR="00E23189" w:rsidRPr="00D17DEF" w:rsidRDefault="00E23189" w:rsidP="00E2318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Pippo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Delbono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Teatrul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meu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Editura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Teatrul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Azi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2009. </w:t>
            </w:r>
          </w:p>
          <w:p w14:paraId="05BCB2CE" w14:textId="77777777" w:rsidR="00E23189" w:rsidRPr="00D17DEF" w:rsidRDefault="00E23189" w:rsidP="00E2318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Papp Tímea: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A halál bohóca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33244CDF" w14:textId="77777777" w:rsidR="00E23189" w:rsidRPr="00D17DEF" w:rsidRDefault="00E23189" w:rsidP="00E2318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Király Kinga Júlia: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Interjú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Pippo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Delbonóval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12A5DE28" w14:textId="77777777" w:rsidR="00E23189" w:rsidRPr="00D17DEF" w:rsidRDefault="00E23189" w:rsidP="00E2318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Interjú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Pippo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Delbonóval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Yorick.ro. </w:t>
            </w:r>
          </w:p>
          <w:p w14:paraId="00486187" w14:textId="77777777" w:rsidR="00E23189" w:rsidRPr="00D17DEF" w:rsidRDefault="00E23189" w:rsidP="00E23189">
            <w:pPr>
              <w:pStyle w:val="Cmsor3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lastRenderedPageBreak/>
              <w:t>Ajánlott kiegészítő bibliográfia a fisába</w:t>
            </w:r>
          </w:p>
          <w:p w14:paraId="73D225F9" w14:textId="77777777" w:rsidR="00E23189" w:rsidRPr="00D17DEF" w:rsidRDefault="00E23189" w:rsidP="00E23189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>Mivel az ARACIS-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fisákban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általában jobb, ha a bibliográfia nem linkeket, hanem bibliográfiai tételeket tartalmaz, a fenti lista kiegészíthető a kurzus fő fogalmaihoz kapcsolódó alapművekkel:</w:t>
            </w:r>
          </w:p>
          <w:p w14:paraId="6007A88F" w14:textId="77777777" w:rsidR="00E23189" w:rsidRPr="00D17DEF" w:rsidRDefault="00E23189" w:rsidP="00E2318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>Hans-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Thies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Lehmann: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Posztdramatikus színház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20DA5BC7" w14:textId="77777777" w:rsidR="00E23189" w:rsidRPr="00D17DEF" w:rsidRDefault="00E23189" w:rsidP="00E2318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>Erika Fischer-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Lichte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A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performativitás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esztétikája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73FFB55C" w14:textId="77777777" w:rsidR="00E23189" w:rsidRPr="00D17DEF" w:rsidRDefault="00E23189" w:rsidP="00E2318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Jacques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Rancière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A felszabadult néző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33DD82FC" w14:textId="77777777" w:rsidR="00E23189" w:rsidRPr="00D17DEF" w:rsidRDefault="00E23189" w:rsidP="00E2318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Marvin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Carlson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Theories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of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the</w:t>
            </w:r>
            <w:proofErr w:type="spellEnd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Theatre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53F6BB10" w14:textId="77777777" w:rsidR="00E23189" w:rsidRPr="00D17DEF" w:rsidRDefault="00E23189" w:rsidP="00E2318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Patrice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Pavis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Színházi szótár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3B733386" w14:textId="77777777" w:rsidR="00E23189" w:rsidRPr="00D17DEF" w:rsidRDefault="00E23189" w:rsidP="00E2318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P. Müller Péter: </w:t>
            </w:r>
            <w:r w:rsidRPr="00D17DEF">
              <w:rPr>
                <w:rStyle w:val="Kiemels2"/>
                <w:rFonts w:ascii="Cambria" w:eastAsia="Times New Roman" w:hAnsi="Cambria"/>
                <w:sz w:val="20"/>
                <w:szCs w:val="20"/>
              </w:rPr>
              <w:t>Test és teatralitás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28D0D0F1" w14:textId="1AE72876" w:rsidR="00E23189" w:rsidRPr="00D17DEF" w:rsidRDefault="00E23189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D17DEF" w14:paraId="724C172F" w14:textId="77777777" w:rsidTr="00E23189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lastRenderedPageBreak/>
              <w:t xml:space="preserve">8.2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Seminar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/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laborator</w:t>
            </w:r>
            <w:proofErr w:type="spellEnd"/>
          </w:p>
        </w:tc>
        <w:tc>
          <w:tcPr>
            <w:tcW w:w="3119" w:type="dxa"/>
            <w:vAlign w:val="center"/>
          </w:tcPr>
          <w:p w14:paraId="77799169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Metode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predare</w:t>
            </w:r>
            <w:proofErr w:type="spellEnd"/>
          </w:p>
        </w:tc>
        <w:tc>
          <w:tcPr>
            <w:tcW w:w="2977" w:type="dxa"/>
            <w:vAlign w:val="center"/>
          </w:tcPr>
          <w:p w14:paraId="0DCC5100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Observații</w:t>
            </w:r>
            <w:proofErr w:type="spellEnd"/>
          </w:p>
        </w:tc>
      </w:tr>
      <w:tr w:rsidR="008C28C6" w:rsidRPr="00D17DEF" w14:paraId="74734A45" w14:textId="77777777" w:rsidTr="00E23189">
        <w:trPr>
          <w:trHeight w:val="284"/>
        </w:trPr>
        <w:tc>
          <w:tcPr>
            <w:tcW w:w="4395" w:type="dxa"/>
            <w:vAlign w:val="center"/>
          </w:tcPr>
          <w:p w14:paraId="14EAF965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1.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Introducere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descrierea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semestrului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(I.)</w:t>
            </w:r>
          </w:p>
          <w:p w14:paraId="6C224A07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305E25E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Prezentare</w:t>
            </w:r>
            <w:proofErr w:type="spellEnd"/>
          </w:p>
          <w:p w14:paraId="7A7ED45E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EA614A7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D17DEF" w14:paraId="058026E7" w14:textId="77777777" w:rsidTr="00E23189">
        <w:trPr>
          <w:trHeight w:val="284"/>
        </w:trPr>
        <w:tc>
          <w:tcPr>
            <w:tcW w:w="4395" w:type="dxa"/>
            <w:vAlign w:val="center"/>
          </w:tcPr>
          <w:p w14:paraId="50B5F3BE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2.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Introducere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descrierea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semestrului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(II.)</w:t>
            </w:r>
          </w:p>
          <w:p w14:paraId="05F51FCC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548D6B0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Prezentare</w:t>
            </w:r>
            <w:proofErr w:type="spellEnd"/>
          </w:p>
          <w:p w14:paraId="27D189C9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C9FB219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D17DEF" w14:paraId="7D7D415D" w14:textId="77777777" w:rsidTr="00E23189">
        <w:trPr>
          <w:trHeight w:val="284"/>
        </w:trPr>
        <w:tc>
          <w:tcPr>
            <w:tcW w:w="4395" w:type="dxa"/>
            <w:vAlign w:val="center"/>
          </w:tcPr>
          <w:p w14:paraId="24711492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3.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Orientalism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Analiza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gustului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orientalist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cultura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contemporană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diferite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opere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206119C7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FE461B4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4826A110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FDBE61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17DEF" w:rsidRPr="00D17DEF" w14:paraId="7B7922DA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02C2BC73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4.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Orientalism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Relația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dintre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orientalism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colonialism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3ACA5BFC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7284090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0037A8CB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25329D7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17DEF" w:rsidRPr="00D17DEF" w14:paraId="37B00778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5CF41F54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5.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Metropola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Metropola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spațiu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societății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contemporane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13AF642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38A9FA2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E0645EC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1B569FE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17DEF" w:rsidRPr="00D17DEF" w14:paraId="733260AE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0C63E243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lastRenderedPageBreak/>
              <w:t xml:space="preserve">6.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Metropola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Relația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dintre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teatru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urbanism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71B6A65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81AEBDD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1CDA2CB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EB3A8E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17DEF" w:rsidRPr="00D17DEF" w14:paraId="5032E286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601D5C1C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7.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Sfârșitul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artei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? 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Introducere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discursul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despre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sfârșitul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artei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6EB3E03B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BD720E1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05AE1C5E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382E90A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17DEF" w:rsidRPr="00D17DEF" w14:paraId="599EF1D9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0AAF1495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8.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Sfârșitul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artei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? II.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Analiza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17DEF">
              <w:rPr>
                <w:rFonts w:ascii="Cambria" w:eastAsia="Times New Roman" w:hAnsi="Cambria"/>
                <w:sz w:val="20"/>
                <w:szCs w:val="20"/>
              </w:rPr>
              <w:t>anti-opere</w:t>
            </w:r>
            <w:proofErr w:type="spellEnd"/>
            <w:proofErr w:type="gram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din arta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plastică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secolului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XX-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4B2909DE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71515ED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006C65AA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984E055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17DEF" w:rsidRPr="00D17DEF" w14:paraId="7D2502F4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742AB757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9.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Criza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climatică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arta 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Criza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climatică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problemă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globală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41B0F663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EF71C28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3CE904AA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264B949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17DEF" w:rsidRPr="00D17DEF" w14:paraId="027C024E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6B186FAE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10.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Criza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climatică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arta II.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Posibilele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reacții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mediului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artistic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(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inclusiv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celui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teatral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) la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criza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climatică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0FEF37E4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49001C6C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lastRenderedPageBreak/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673FD302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68EE1E0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17DEF" w:rsidRPr="00D17DEF" w14:paraId="4FC80C2F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2CF9A3B6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11.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Postumanism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Introducere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teoriile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postumane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definiții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6A711917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44F38AC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0FDC6E63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6838D15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17DEF" w:rsidRPr="00D17DEF" w14:paraId="0F317D98" w14:textId="77777777" w:rsidTr="00D17DEF">
        <w:trPr>
          <w:trHeight w:val="310"/>
        </w:trPr>
        <w:tc>
          <w:tcPr>
            <w:tcW w:w="4395" w:type="dxa"/>
            <w:vAlign w:val="center"/>
          </w:tcPr>
          <w:p w14:paraId="2DB3B919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12.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Postumanism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Analiza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artei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performative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gramStart"/>
            <w:r w:rsidRPr="00D17DEF">
              <w:rPr>
                <w:rFonts w:ascii="Cambria" w:eastAsia="Times New Roman" w:hAnsi="Cambria"/>
                <w:sz w:val="20"/>
                <w:szCs w:val="20"/>
              </w:rPr>
              <w:t>a</w:t>
            </w:r>
            <w:proofErr w:type="gram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artei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vizuale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feministe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conexe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488851B2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E3DE55F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30B305B6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EEEE1B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17DEF" w:rsidRPr="00D17DEF" w14:paraId="75E2C531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6E6CE1F2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13.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Gestul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film: Béla Tarr –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Armoniile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lui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Werckmeister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Clarificarea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conceptelor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gest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vedere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materială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8ABE664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7951A8A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5B270AD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999A1D8" w14:textId="77777777" w:rsidR="00D17DEF" w:rsidRPr="00D17DEF" w:rsidRDefault="00D17DEF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D17DEF" w14:paraId="5C80429B" w14:textId="77777777" w:rsidTr="00E23189">
        <w:trPr>
          <w:trHeight w:val="284"/>
        </w:trPr>
        <w:tc>
          <w:tcPr>
            <w:tcW w:w="4395" w:type="dxa"/>
            <w:vAlign w:val="center"/>
          </w:tcPr>
          <w:p w14:paraId="20B797A1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14.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Gestul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film: Béla Tarr –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Armoniile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lui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Werckmeister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II.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Analiza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filmului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folosind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conceptele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gest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vedere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materială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49417A7B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E2826B5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Evidențierea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aspecte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susținute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student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întrebări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orientative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muncă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scurte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sarcini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urmată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comun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rezultatelor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br/>
              <w:t xml:space="preserve">-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identificarea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contraopiniilor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apar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legătură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respectivă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0049786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35DD85" w14:textId="77777777" w:rsidR="003F659E" w:rsidRPr="00D17DEF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D17DEF" w14:paraId="2512011A" w14:textId="77777777" w:rsidTr="00E23189">
        <w:trPr>
          <w:trHeight w:val="284"/>
        </w:trPr>
        <w:tc>
          <w:tcPr>
            <w:tcW w:w="10491" w:type="dxa"/>
            <w:gridSpan w:val="3"/>
            <w:vAlign w:val="center"/>
          </w:tcPr>
          <w:p w14:paraId="5561A9EC" w14:textId="77777777" w:rsidR="003F659E" w:rsidRPr="00D17DEF" w:rsidRDefault="003F659E" w:rsidP="00373CCF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Bibliografie</w:t>
            </w:r>
            <w:proofErr w:type="spellEnd"/>
          </w:p>
          <w:p w14:paraId="1EC0971B" w14:textId="77777777" w:rsidR="00D17DEF" w:rsidRPr="00D17DEF" w:rsidRDefault="00D17DEF" w:rsidP="00373CCF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</w:p>
          <w:p w14:paraId="5DB816A1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Orientalism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I.</w:t>
            </w:r>
          </w:p>
          <w:p w14:paraId="7A4900DE" w14:textId="77777777" w:rsidR="00D17DEF" w:rsidRPr="00D17DEF" w:rsidRDefault="00D17DEF" w:rsidP="00D17DEF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lastRenderedPageBreak/>
              <w:t xml:space="preserve">Edward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Said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Hogyan talált magára Európa, miközben bekebelezte a világot. Kultúra és identitás.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Lettre 53. szám, 2004, nyár. </w:t>
            </w:r>
          </w:p>
          <w:p w14:paraId="5DB33171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4.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Orientalism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II.</w:t>
            </w:r>
          </w:p>
          <w:p w14:paraId="3E7CB25D" w14:textId="77777777" w:rsidR="00D17DEF" w:rsidRPr="00D17DEF" w:rsidRDefault="00D17DEF" w:rsidP="00D17DEF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Timothy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Mitchell: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Orientalizmus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és a kiállítás rendje.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Apertúra, 2009, tavasz. </w:t>
            </w:r>
          </w:p>
          <w:p w14:paraId="50D36C5B" w14:textId="77777777" w:rsidR="00D17DEF" w:rsidRPr="00D17DEF" w:rsidRDefault="00D17DEF" w:rsidP="00D17DEF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Giacomo Puccini: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Madama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Butterfly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59F0BF57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Metropola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I.</w:t>
            </w:r>
          </w:p>
          <w:p w14:paraId="03E9561C" w14:textId="77777777" w:rsidR="00D17DEF" w:rsidRPr="00D17DEF" w:rsidRDefault="00D17DEF" w:rsidP="00D17DE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Georg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Simmel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A nagyváros és a szellemi élet.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Városnarratívák. Városantropológiai mintázatok Terézváros példáján 2. Szerk.: A. Gergely András. MTA Politikai Tudományok Intézete, 2007–2010. 183–191. </w:t>
            </w:r>
          </w:p>
          <w:p w14:paraId="29991A0F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6.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Metropola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II.</w:t>
            </w:r>
          </w:p>
          <w:p w14:paraId="71897987" w14:textId="77777777" w:rsidR="00D17DEF" w:rsidRPr="00D17DEF" w:rsidRDefault="00D17DEF" w:rsidP="00D17DE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Nánay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Fanni: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Helyzetbe hozott terek. Köztéri művészet a nemzetközi gyakorlatban.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Színház, 2022. március. </w:t>
            </w:r>
          </w:p>
          <w:p w14:paraId="42082635" w14:textId="77777777" w:rsidR="00D17DEF" w:rsidRPr="00D17DEF" w:rsidRDefault="00D17DEF" w:rsidP="00D17DE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Rimini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Protokoll: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Remote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X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4DAE83F6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7.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Sfârșitul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artei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? I.</w:t>
            </w:r>
          </w:p>
          <w:p w14:paraId="3B0963DC" w14:textId="77777777" w:rsidR="00D17DEF" w:rsidRPr="00D17DEF" w:rsidRDefault="00D17DEF" w:rsidP="00D17DEF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Arthur C.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Danto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Történetek a művészet végéről.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Európai füzetek, 1999. </w:t>
            </w:r>
          </w:p>
          <w:p w14:paraId="7248D38C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8.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Sfârșitul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artei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? II.</w:t>
            </w:r>
          </w:p>
          <w:p w14:paraId="6EE89FE3" w14:textId="77777777" w:rsidR="00D17DEF" w:rsidRPr="00D17DEF" w:rsidRDefault="00D17DEF" w:rsidP="00D17DE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Boris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Groys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Jól áll nekik a halál.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Balkon, 2004/10. </w:t>
            </w:r>
          </w:p>
          <w:p w14:paraId="6D4AB562" w14:textId="77777777" w:rsidR="00D17DEF" w:rsidRPr="00D17DEF" w:rsidRDefault="00D17DEF" w:rsidP="00D17DE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Kazimir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Malevics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Fekete négyzet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661D5C6C" w14:textId="77777777" w:rsidR="00D17DEF" w:rsidRPr="00D17DEF" w:rsidRDefault="00D17DEF" w:rsidP="00D17DE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Marcel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Duchamp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Forrás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0F6F83C3" w14:textId="77777777" w:rsidR="00D17DEF" w:rsidRPr="00D17DEF" w:rsidRDefault="00D17DEF" w:rsidP="00D17DE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Andy Warhol: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Brillo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Boxes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441E923A" w14:textId="77777777" w:rsidR="00D17DEF" w:rsidRPr="00D17DEF" w:rsidRDefault="00D17DEF" w:rsidP="00D17DE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Mike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Bidlo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Not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Warhol-sorozat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63DC925C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9.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Criza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climatică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arta I.</w:t>
            </w:r>
          </w:p>
          <w:p w14:paraId="1FE7C4B7" w14:textId="77777777" w:rsidR="00D17DEF" w:rsidRPr="00D17DEF" w:rsidRDefault="00D17DEF" w:rsidP="00D17DE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Andreas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Malm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–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Alf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Hornborg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Emberi tényező? Az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antropocén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narratíva kritikája.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Fordulat, 25. szám. </w:t>
            </w:r>
          </w:p>
          <w:p w14:paraId="19726C89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10.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Criza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climatică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arta II.</w:t>
            </w:r>
          </w:p>
          <w:p w14:paraId="55BA8542" w14:textId="77777777" w:rsidR="00D17DEF" w:rsidRPr="00D17DEF" w:rsidRDefault="00D17DEF" w:rsidP="00D17DEF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Kricsfalusi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Beatrix: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Fenntartható színház: Környezettudatosság és az előadó-művészetek viszonyrendszeréről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Jérôme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Bel kiállása kapcsán.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Színház, 2021. június. </w:t>
            </w:r>
          </w:p>
          <w:p w14:paraId="6F97055F" w14:textId="77777777" w:rsidR="00D17DEF" w:rsidRPr="00D17DEF" w:rsidRDefault="00D17DEF" w:rsidP="00D17DEF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Jérôme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Bel: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Saving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the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World.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Why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Theatre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?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(2020), 36–38. </w:t>
            </w:r>
          </w:p>
          <w:p w14:paraId="0FB609E5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11.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Postumanism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I.</w:t>
            </w:r>
          </w:p>
          <w:p w14:paraId="55A65DBF" w14:textId="77777777" w:rsidR="00D17DEF" w:rsidRPr="00D17DEF" w:rsidRDefault="00D17DEF" w:rsidP="00D17DEF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Francesca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Ferrando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Poszthumanizmus, transzhumanizmus,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antihumanizmus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metahumanizmus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és az új materializmusok.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Helikon, 2018/4. </w:t>
            </w:r>
          </w:p>
          <w:p w14:paraId="6A675422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12.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Postumanism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II.</w:t>
            </w:r>
          </w:p>
          <w:p w14:paraId="19137DD6" w14:textId="77777777" w:rsidR="00D17DEF" w:rsidRPr="00D17DEF" w:rsidRDefault="00D17DEF" w:rsidP="00D17DEF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Széplaky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Gerda: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Állat-e az asszony? Poszthumán feminizmus a képzőművészetben.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Korunk, 2020/7. </w:t>
            </w:r>
          </w:p>
          <w:p w14:paraId="1BCF3A49" w14:textId="77777777" w:rsidR="00D17DEF" w:rsidRPr="00D17DEF" w:rsidRDefault="00D17DEF" w:rsidP="00D17DEF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Fajgerné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Dudás Andrea: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Háziasszony katalizátora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</w:p>
          <w:p w14:paraId="77FBB731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13.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Gestul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film: Béla Tarr –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Armoniile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lui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Werckmeister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I.</w:t>
            </w:r>
          </w:p>
          <w:p w14:paraId="0EAFC73E" w14:textId="77777777" w:rsidR="00D17DEF" w:rsidRPr="00D17DEF" w:rsidRDefault="00D17DEF" w:rsidP="00D17DEF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Giorgio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Agamben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Jegyzetek a gesztusról.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A Szem, 2020. november. </w:t>
            </w:r>
          </w:p>
          <w:p w14:paraId="087B537E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14.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Gestul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film: Béla Tarr –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Armoniile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lui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>Werckmeister</w:t>
            </w:r>
            <w:proofErr w:type="spellEnd"/>
            <w:r w:rsidRPr="00D17DEF">
              <w:rPr>
                <w:rStyle w:val="Kiemels2"/>
                <w:rFonts w:ascii="Cambria" w:hAnsi="Cambria"/>
                <w:sz w:val="20"/>
                <w:szCs w:val="20"/>
              </w:rPr>
              <w:t xml:space="preserve"> II.</w:t>
            </w:r>
          </w:p>
          <w:p w14:paraId="7E3EC490" w14:textId="77777777" w:rsidR="00D17DEF" w:rsidRPr="00D17DEF" w:rsidRDefault="00D17DEF" w:rsidP="00D17DEF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lastRenderedPageBreak/>
              <w:t xml:space="preserve">András Csaba: </w:t>
            </w:r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Entrópia – A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Werckmeister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harmóniák retorikája.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In: Híd, 2016/5. </w:t>
            </w:r>
          </w:p>
          <w:p w14:paraId="4907C691" w14:textId="77777777" w:rsidR="00D17DEF" w:rsidRPr="00D17DEF" w:rsidRDefault="00D17DEF" w:rsidP="00D17DEF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Tarr Béla: </w:t>
            </w:r>
            <w:proofErr w:type="spellStart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>Werckmeister</w:t>
            </w:r>
            <w:proofErr w:type="spellEnd"/>
            <w:r w:rsidRPr="00D17DEF">
              <w:rPr>
                <w:rStyle w:val="Kiemels"/>
                <w:rFonts w:ascii="Cambria" w:eastAsia="Times New Roman" w:hAnsi="Cambria"/>
                <w:sz w:val="20"/>
                <w:szCs w:val="20"/>
              </w:rPr>
              <w:t xml:space="preserve"> harmóniák</w:t>
            </w:r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65706CFD" w14:textId="45FABE13" w:rsidR="00D17DEF" w:rsidRPr="00D17DEF" w:rsidRDefault="00D17DEF" w:rsidP="00373CCF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Pr="00D17DEF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Pr="00D17DEF" w:rsidRDefault="00036059" w:rsidP="000F20F3">
      <w:pPr>
        <w:ind w:left="-426"/>
        <w:rPr>
          <w:rFonts w:ascii="Cambria" w:hAnsi="Cambria"/>
          <w:b/>
          <w:sz w:val="20"/>
          <w:szCs w:val="20"/>
        </w:rPr>
      </w:pPr>
      <w:r w:rsidRPr="00D17DEF">
        <w:rPr>
          <w:rFonts w:ascii="Cambria" w:hAnsi="Cambria"/>
          <w:b/>
          <w:sz w:val="20"/>
          <w:szCs w:val="20"/>
        </w:rPr>
        <w:t xml:space="preserve">9.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Coroborarea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conținuturilor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disciplinei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cu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așteptările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reprezentanților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comunității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epistemice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,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asociațiilor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profesionale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și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angajatori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reprezentativi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din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domeniul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aferent</w:t>
      </w:r>
      <w:proofErr w:type="spellEnd"/>
      <w:r w:rsidR="00FA3D17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D17DEF">
        <w:rPr>
          <w:rFonts w:ascii="Cambria" w:hAnsi="Cambria"/>
          <w:b/>
          <w:sz w:val="20"/>
          <w:szCs w:val="20"/>
        </w:rPr>
        <w:t>programului</w:t>
      </w:r>
      <w:proofErr w:type="spellEnd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D17DEF" w14:paraId="697653B0" w14:textId="77777777" w:rsidTr="00820A4F">
        <w:trPr>
          <w:trHeight w:val="2869"/>
        </w:trPr>
        <w:tc>
          <w:tcPr>
            <w:tcW w:w="10491" w:type="dxa"/>
          </w:tcPr>
          <w:p w14:paraId="7C7820CE" w14:textId="77777777" w:rsidR="00D17DEF" w:rsidRPr="00D17DEF" w:rsidRDefault="00D17DEF" w:rsidP="00D17DEF">
            <w:pPr>
              <w:pStyle w:val="isselectedend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Conținuturile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disciplinei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sunt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corelate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direcțiile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actuale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cercetare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reflecție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teoretică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domeniul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studiilor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teatrale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esteticii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contemporane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științelor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umaniste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Temele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abordate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–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interculturalitatea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orientalismul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relația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dintre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spațiul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urban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teoriile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despre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sfârșitul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artei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criza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climatică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postumanismul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noile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forme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reprezentare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artistică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–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reflectă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preocupările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majore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comunității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academice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cercetării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internaționale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domeniul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performative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278F6830" w14:textId="77777777" w:rsidR="00D17DEF" w:rsidRPr="00D17DEF" w:rsidRDefault="00D17DEF" w:rsidP="00D17DEF">
            <w:pPr>
              <w:pStyle w:val="isselectedend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Disciplina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contribuie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dezvoltarea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capacității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studenților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analiza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critic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fenomene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culturale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artistice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contemporane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de 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utiliza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concepte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teoretice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actuale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a formula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interpretări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argumentate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asupra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spectacole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filme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opere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vizuale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texte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teoretice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Prin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studiul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creatori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reprezentativi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teatrului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contemporan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precum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Peter Brook, Romeo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Castellucci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Rimini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Protokoll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Pippo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Delbono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precum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prin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raportarea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dezbaterile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recente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privind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sustenabilitatea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reprezentarea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alterității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postumanismul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cursul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seminarul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facilitează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conectarea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formării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universitare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practicile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discursurile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actuale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mediului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artistic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profesionist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439CBBE6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Competențele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dezvoltate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răspund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cerințelor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instituțiilor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culturale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teatrelor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organizațiilor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artistice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mediilor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educaționale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solicită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absolvenților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capacități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analiză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critică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contextualizare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culturală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argumentare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teoretică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interpretare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fenomenelor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artistice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contemporane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Totodată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disciplina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încurajează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dialogul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interdisciplinar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formarea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unei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perspective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reflexive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asupra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rolului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artei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societatea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contemporană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2B940AFD" w14:textId="5408C967" w:rsidR="0084568F" w:rsidRPr="00D17DEF" w:rsidRDefault="0084568F" w:rsidP="00D17DEF">
            <w:pPr>
              <w:spacing w:before="120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B13E652" w14:textId="77777777" w:rsidR="000B6EB1" w:rsidRPr="00D17DEF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Pr="00D17DEF" w:rsidRDefault="0084568F" w:rsidP="00357598">
      <w:pPr>
        <w:ind w:hanging="425"/>
        <w:rPr>
          <w:rFonts w:ascii="Cambria" w:hAnsi="Cambria"/>
          <w:sz w:val="20"/>
          <w:szCs w:val="20"/>
        </w:rPr>
      </w:pPr>
      <w:r w:rsidRPr="00D17DEF">
        <w:rPr>
          <w:rFonts w:ascii="Cambria" w:hAnsi="Cambria"/>
          <w:b/>
          <w:sz w:val="20"/>
          <w:szCs w:val="20"/>
        </w:rPr>
        <w:t xml:space="preserve">10. </w:t>
      </w:r>
      <w:proofErr w:type="spellStart"/>
      <w:r w:rsidRPr="00D17DEF">
        <w:rPr>
          <w:rFonts w:ascii="Cambria" w:hAnsi="Cambria"/>
          <w:b/>
          <w:sz w:val="20"/>
          <w:szCs w:val="20"/>
        </w:rPr>
        <w:t>Evaluare</w:t>
      </w:r>
      <w:proofErr w:type="spellEnd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D17DEF" w14:paraId="06629255" w14:textId="77777777" w:rsidTr="00820A4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Tip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2550" w:type="dxa"/>
            <w:vAlign w:val="center"/>
          </w:tcPr>
          <w:p w14:paraId="33DC37B7" w14:textId="77777777" w:rsidR="00357598" w:rsidRPr="00D17DEF" w:rsidRDefault="00357598" w:rsidP="00373CCF">
            <w:pPr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10.1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Criterii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2409" w:type="dxa"/>
            <w:vAlign w:val="center"/>
          </w:tcPr>
          <w:p w14:paraId="2252364F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10.2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Metode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2694" w:type="dxa"/>
            <w:vAlign w:val="center"/>
          </w:tcPr>
          <w:p w14:paraId="46FA2B79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10.3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Pondere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din nota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finală</w:t>
            </w:r>
            <w:proofErr w:type="spellEnd"/>
          </w:p>
        </w:tc>
      </w:tr>
      <w:tr w:rsidR="00357598" w:rsidRPr="00D17DEF" w14:paraId="3DDA6B4F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10.4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Curs</w:t>
            </w:r>
            <w:proofErr w:type="spellEnd"/>
          </w:p>
        </w:tc>
        <w:tc>
          <w:tcPr>
            <w:tcW w:w="2550" w:type="dxa"/>
            <w:vAlign w:val="center"/>
          </w:tcPr>
          <w:p w14:paraId="21F7C677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Cunoașterea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înțelegerea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conceptelor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teoriilor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direcțiilor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estetice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cadrul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cursului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capacitatea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interpretare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fenomenelor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teatrale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contemporane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utilizarea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adecvată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terminologiei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specialitate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capacitatea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realiza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conexiuni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între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spectacole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contexte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culturale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texte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teoretice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72A7F566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A838595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Colocviu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baza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bibliografiei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materialelor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la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curs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capacității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argumentare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teoretică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307E3AAC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3A53C751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>50%</w:t>
            </w:r>
          </w:p>
          <w:p w14:paraId="759DB29F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D17DEF" w14:paraId="685D657C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D17DEF" w14:paraId="4000A1C8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D17DEF" w:rsidRDefault="00357598" w:rsidP="00373CCF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10.5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Seminar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laborator</w:t>
            </w:r>
            <w:proofErr w:type="spellEnd"/>
          </w:p>
        </w:tc>
        <w:tc>
          <w:tcPr>
            <w:tcW w:w="2550" w:type="dxa"/>
            <w:vAlign w:val="center"/>
          </w:tcPr>
          <w:p w14:paraId="7BCBD1F5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Capacitatea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analiză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textelor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teoretice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participarea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activă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la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dezbateri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formularea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unor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opinii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argumentate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corelarea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temelor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discutate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exemple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din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teatru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, film,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arte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vizuale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cultură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contemporană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calitatea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lucrării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finale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656A98BB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287CDF1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Prezentare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orală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individuală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participării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active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la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seminar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;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lucrare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scrisă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eastAsia="Times New Roman" w:hAnsi="Cambria"/>
                <w:sz w:val="20"/>
                <w:szCs w:val="20"/>
              </w:rPr>
              <w:t>finală</w:t>
            </w:r>
            <w:proofErr w:type="spellEnd"/>
            <w:r w:rsidRPr="00D17DEF">
              <w:rPr>
                <w:rFonts w:ascii="Cambria" w:eastAsia="Times New Roman" w:hAnsi="Cambria"/>
                <w:sz w:val="20"/>
                <w:szCs w:val="20"/>
              </w:rPr>
              <w:t>.</w:t>
            </w:r>
          </w:p>
          <w:p w14:paraId="45722AA8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31EDE25" w14:textId="77777777" w:rsidR="00D17DEF" w:rsidRPr="00D17DEF" w:rsidRDefault="00D17DEF" w:rsidP="00D17DEF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D17DEF">
              <w:rPr>
                <w:rFonts w:ascii="Cambria" w:eastAsia="Times New Roman" w:hAnsi="Cambria"/>
                <w:sz w:val="20"/>
                <w:szCs w:val="20"/>
              </w:rPr>
              <w:t>50%</w:t>
            </w:r>
          </w:p>
          <w:p w14:paraId="47DB3803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D17DEF" w14:paraId="2C56DD2A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D17DEF" w:rsidRDefault="00357598" w:rsidP="00373CCF">
            <w:pPr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4AF3BCF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D17DEF" w14:paraId="17F47F67" w14:textId="77777777" w:rsidTr="00820A4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10.6 Standard minim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performanță</w:t>
            </w:r>
            <w:proofErr w:type="spellEnd"/>
          </w:p>
        </w:tc>
      </w:tr>
      <w:tr w:rsidR="00357598" w:rsidRPr="00D17DEF" w14:paraId="6CA55508" w14:textId="77777777" w:rsidTr="00820A4F">
        <w:trPr>
          <w:trHeight w:val="284"/>
        </w:trPr>
        <w:tc>
          <w:tcPr>
            <w:tcW w:w="10492" w:type="dxa"/>
            <w:gridSpan w:val="4"/>
          </w:tcPr>
          <w:p w14:paraId="3C3DCB40" w14:textId="77777777" w:rsidR="00D17DEF" w:rsidRPr="00D17DEF" w:rsidRDefault="00D17DEF" w:rsidP="00D17DEF">
            <w:pPr>
              <w:pStyle w:val="isselectedend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trebuie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participe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activ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activitățile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didactice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dezbaterile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cadrul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seminarului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29AB25AD" w14:textId="77777777" w:rsidR="00D17DEF" w:rsidRPr="00D17DEF" w:rsidRDefault="00D17DEF" w:rsidP="00D17DEF">
            <w:pPr>
              <w:pStyle w:val="isselectedend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trebuie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susțină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puțin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o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prezentare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orală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baza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unui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text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teoretic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bibliografia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seminarului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25D12601" w14:textId="77777777" w:rsidR="00D17DEF" w:rsidRPr="00D17DEF" w:rsidRDefault="00D17DEF" w:rsidP="00D17DEF">
            <w:pPr>
              <w:pStyle w:val="isselectedend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trebuie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demonstreze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cunoașterea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conceptelor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temelor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fundamentale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discutate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cadrul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cursului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63ABCB21" w14:textId="77777777" w:rsidR="00D17DEF" w:rsidRPr="00D17DEF" w:rsidRDefault="00D17DEF" w:rsidP="00D17DEF">
            <w:pPr>
              <w:pStyle w:val="isselectedend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trebuie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redacteze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predea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o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lucrare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scrisă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care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valorifică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una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sau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mai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multe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dintre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temele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abordate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parcursul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semestrului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utilizând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bibliografia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specialitate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argumentarea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academică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adecvată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509C97DD" w14:textId="77777777" w:rsidR="00D17DEF" w:rsidRPr="00D17DEF" w:rsidRDefault="00D17DEF" w:rsidP="00D17DEF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D17DEF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Obținerea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notei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minime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5 (cinci)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atât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cursului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cât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evaluarea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17DEF">
              <w:rPr>
                <w:rFonts w:ascii="Cambria" w:hAnsi="Cambria"/>
                <w:sz w:val="20"/>
                <w:szCs w:val="20"/>
              </w:rPr>
              <w:t>seminarului</w:t>
            </w:r>
            <w:proofErr w:type="spellEnd"/>
            <w:r w:rsidRPr="00D17DEF">
              <w:rPr>
                <w:rFonts w:ascii="Cambria" w:hAnsi="Cambria"/>
                <w:sz w:val="20"/>
                <w:szCs w:val="20"/>
              </w:rPr>
              <w:t>.</w:t>
            </w:r>
          </w:p>
          <w:p w14:paraId="3367B147" w14:textId="5337636E" w:rsidR="00357598" w:rsidRPr="00D17DEF" w:rsidRDefault="00357598" w:rsidP="00D17DEF">
            <w:pPr>
              <w:spacing w:before="120"/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D17DEF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Pr="00D17DEF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Pr="00D17DEF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Pr="00D17DEF" w:rsidRDefault="006A3DD3" w:rsidP="006A3DD3">
      <w:pPr>
        <w:ind w:hanging="425"/>
        <w:rPr>
          <w:rFonts w:ascii="Cambria" w:hAnsi="Cambria"/>
          <w:sz w:val="20"/>
          <w:szCs w:val="20"/>
        </w:rPr>
      </w:pPr>
      <w:r w:rsidRPr="00D17DEF">
        <w:rPr>
          <w:rFonts w:ascii="Cambria" w:hAnsi="Cambria"/>
          <w:b/>
          <w:sz w:val="20"/>
          <w:szCs w:val="20"/>
        </w:rPr>
        <w:t xml:space="preserve">11. </w:t>
      </w:r>
      <w:proofErr w:type="spellStart"/>
      <w:r w:rsidR="00DC236E" w:rsidRPr="00D17DEF">
        <w:rPr>
          <w:rFonts w:ascii="Cambria" w:hAnsi="Cambria"/>
          <w:b/>
          <w:sz w:val="20"/>
          <w:szCs w:val="20"/>
        </w:rPr>
        <w:t>Etichete</w:t>
      </w:r>
      <w:proofErr w:type="spellEnd"/>
      <w:r w:rsidR="00DC236E" w:rsidRPr="00D17DEF">
        <w:rPr>
          <w:rFonts w:ascii="Cambria" w:hAnsi="Cambria"/>
          <w:b/>
          <w:sz w:val="20"/>
          <w:szCs w:val="20"/>
        </w:rPr>
        <w:t xml:space="preserve"> ODD (</w:t>
      </w:r>
      <w:proofErr w:type="spellStart"/>
      <w:r w:rsidR="00DC236E" w:rsidRPr="00D17DEF">
        <w:rPr>
          <w:rFonts w:ascii="Cambria" w:hAnsi="Cambria"/>
          <w:b/>
          <w:sz w:val="20"/>
          <w:szCs w:val="20"/>
        </w:rPr>
        <w:t>Obiective</w:t>
      </w:r>
      <w:proofErr w:type="spellEnd"/>
      <w:r w:rsidR="00DC236E" w:rsidRPr="00D17DEF">
        <w:rPr>
          <w:rFonts w:ascii="Cambria" w:hAnsi="Cambria"/>
          <w:b/>
          <w:sz w:val="20"/>
          <w:szCs w:val="20"/>
        </w:rPr>
        <w:t xml:space="preserve"> de </w:t>
      </w:r>
      <w:proofErr w:type="spellStart"/>
      <w:r w:rsidR="00DC236E" w:rsidRPr="00D17DEF">
        <w:rPr>
          <w:rFonts w:ascii="Cambria" w:hAnsi="Cambria"/>
          <w:b/>
          <w:sz w:val="20"/>
          <w:szCs w:val="20"/>
        </w:rPr>
        <w:t>Dezvoltare</w:t>
      </w:r>
      <w:proofErr w:type="spellEnd"/>
      <w:r w:rsidR="00DC236E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17DEF">
        <w:rPr>
          <w:rFonts w:ascii="Cambria" w:hAnsi="Cambria"/>
          <w:b/>
          <w:sz w:val="20"/>
          <w:szCs w:val="20"/>
        </w:rPr>
        <w:t>Durabilă</w:t>
      </w:r>
      <w:proofErr w:type="spellEnd"/>
      <w:r w:rsidR="00DC236E" w:rsidRPr="00D17DEF">
        <w:rPr>
          <w:rFonts w:ascii="Cambria" w:hAnsi="Cambria"/>
          <w:b/>
          <w:sz w:val="20"/>
          <w:szCs w:val="20"/>
        </w:rPr>
        <w:t xml:space="preserve"> / </w:t>
      </w:r>
      <w:proofErr w:type="spellStart"/>
      <w:r w:rsidR="00DC236E" w:rsidRPr="00D17DEF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17DEF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17DE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17DEF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17DEF">
        <w:rPr>
          <w:rFonts w:ascii="Cambria" w:hAnsi="Cambria"/>
          <w:b/>
          <w:sz w:val="20"/>
          <w:szCs w:val="20"/>
        </w:rPr>
        <w:t>)</w:t>
      </w:r>
      <w:r w:rsidR="00C3571C" w:rsidRPr="00D17DEF">
        <w:rPr>
          <w:rStyle w:val="Lbjegyzet-hivatkozs"/>
          <w:rFonts w:ascii="Cambria" w:hAnsi="Cambria"/>
          <w:b/>
          <w:sz w:val="20"/>
          <w:szCs w:val="20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D17DEF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D17DEF" w:rsidRDefault="00CB66F3" w:rsidP="00373CCF">
            <w:pPr>
              <w:rPr>
                <w:rFonts w:ascii="Cambria" w:hAnsi="Cambria"/>
              </w:rPr>
            </w:pPr>
            <w:r w:rsidRPr="00D17DEF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D17DEF" w:rsidRDefault="00CB66F3" w:rsidP="00373CCF">
            <w:pPr>
              <w:rPr>
                <w:rFonts w:ascii="Cambria" w:hAnsi="Cambria"/>
              </w:rPr>
            </w:pPr>
            <w:proofErr w:type="spellStart"/>
            <w:r w:rsidRPr="00D17DEF">
              <w:rPr>
                <w:rFonts w:ascii="Cambria" w:hAnsi="Cambria"/>
              </w:rPr>
              <w:t>Eticheta</w:t>
            </w:r>
            <w:proofErr w:type="spellEnd"/>
            <w:r w:rsidRPr="00D17DEF">
              <w:rPr>
                <w:rFonts w:ascii="Cambria" w:hAnsi="Cambria"/>
              </w:rPr>
              <w:t xml:space="preserve"> </w:t>
            </w:r>
            <w:proofErr w:type="spellStart"/>
            <w:r w:rsidRPr="00D17DEF">
              <w:rPr>
                <w:rFonts w:ascii="Cambria" w:hAnsi="Cambria"/>
              </w:rPr>
              <w:t>generală</w:t>
            </w:r>
            <w:proofErr w:type="spellEnd"/>
            <w:r w:rsidRPr="00D17DEF">
              <w:rPr>
                <w:rFonts w:ascii="Cambria" w:hAnsi="Cambria"/>
              </w:rPr>
              <w:t xml:space="preserve"> </w:t>
            </w:r>
            <w:proofErr w:type="spellStart"/>
            <w:r w:rsidRPr="00D17DEF">
              <w:rPr>
                <w:rFonts w:ascii="Cambria" w:hAnsi="Cambria"/>
              </w:rPr>
              <w:t>pentru</w:t>
            </w:r>
            <w:proofErr w:type="spellEnd"/>
            <w:r w:rsidRPr="00D17DEF">
              <w:rPr>
                <w:rFonts w:ascii="Cambria" w:hAnsi="Cambria"/>
              </w:rPr>
              <w:t xml:space="preserve"> </w:t>
            </w:r>
            <w:proofErr w:type="spellStart"/>
            <w:r w:rsidRPr="00D17DEF">
              <w:rPr>
                <w:rFonts w:ascii="Cambria" w:hAnsi="Cambria"/>
              </w:rPr>
              <w:t>Dezvoltare</w:t>
            </w:r>
            <w:proofErr w:type="spellEnd"/>
            <w:r w:rsidRPr="00D17DEF">
              <w:rPr>
                <w:rFonts w:ascii="Cambria" w:hAnsi="Cambria"/>
              </w:rPr>
              <w:t xml:space="preserve"> </w:t>
            </w:r>
            <w:proofErr w:type="spellStart"/>
            <w:r w:rsidRPr="00D17DEF">
              <w:rPr>
                <w:rFonts w:ascii="Cambria" w:hAnsi="Cambria"/>
              </w:rPr>
              <w:t>durabilă</w:t>
            </w:r>
            <w:proofErr w:type="spellEnd"/>
          </w:p>
        </w:tc>
      </w:tr>
      <w:tr w:rsidR="00CB66F3" w:rsidRPr="00D17DEF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504C1505" w:rsidR="001253AA" w:rsidRPr="00D17DEF" w:rsidRDefault="001253AA" w:rsidP="00E56D7A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5F440A4D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732604C" w14:textId="227AE230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52A4F882" w14:textId="77777777" w:rsidR="001253AA" w:rsidRPr="00D17DEF" w:rsidRDefault="001253AA" w:rsidP="00373CCF">
            <w:pPr>
              <w:rPr>
                <w:rFonts w:ascii="Cambria" w:hAnsi="Cambria"/>
              </w:rPr>
            </w:pPr>
            <w:r w:rsidRPr="00D17DEF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7777777" w:rsidR="001253AA" w:rsidRPr="00D17DEF" w:rsidRDefault="001253AA" w:rsidP="00373CCF">
            <w:pPr>
              <w:rPr>
                <w:rFonts w:ascii="Cambria" w:hAnsi="Cambria"/>
              </w:rPr>
            </w:pPr>
            <w:r w:rsidRPr="00D17DEF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11CF53FC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59D5A4FD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742771D2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2846856B" w:rsidR="001253AA" w:rsidRPr="00D17DEF" w:rsidRDefault="001253AA" w:rsidP="00373CCF">
            <w:pPr>
              <w:rPr>
                <w:rFonts w:ascii="Cambria" w:hAnsi="Cambria"/>
              </w:rPr>
            </w:pPr>
          </w:p>
        </w:tc>
      </w:tr>
      <w:tr w:rsidR="00CB66F3" w:rsidRPr="00D17DEF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6B9D3C74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5B005270" w14:textId="0304D648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66784A8" w14:textId="3F5A3736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3C58DF13" w14:textId="6F2D7E7B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8729EAA" w14:textId="2054C59B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7FF2CAA3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2682B8A8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30B9DC" w14:textId="347924BA" w:rsidR="001253AA" w:rsidRPr="00D17DEF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D17DEF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D17DEF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Pr="00D17DEF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Pr="00D17DEF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D17DEF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D17DEF" w:rsidRDefault="003C197C" w:rsidP="00BF17DD">
            <w:pPr>
              <w:rPr>
                <w:rFonts w:ascii="Cambria" w:hAnsi="Cambria"/>
              </w:rPr>
            </w:pPr>
            <w:r w:rsidRPr="00D17DEF">
              <w:rPr>
                <w:rFonts w:ascii="Cambria" w:hAnsi="Cambria"/>
              </w:rPr>
              <w:t xml:space="preserve">Data </w:t>
            </w:r>
            <w:proofErr w:type="spellStart"/>
            <w:r w:rsidRPr="00D17DEF">
              <w:rPr>
                <w:rFonts w:ascii="Cambria" w:hAnsi="Cambria"/>
              </w:rPr>
              <w:t>completării</w:t>
            </w:r>
            <w:proofErr w:type="spellEnd"/>
            <w:r w:rsidRPr="00D17DEF">
              <w:rPr>
                <w:rFonts w:ascii="Cambria" w:hAnsi="Cambria"/>
              </w:rPr>
              <w:t>:</w:t>
            </w:r>
          </w:p>
          <w:p w14:paraId="6F85EC4B" w14:textId="77777777" w:rsidR="003C197C" w:rsidRPr="00D17DEF" w:rsidRDefault="003C197C" w:rsidP="003C197C">
            <w:pPr>
              <w:rPr>
                <w:rFonts w:ascii="Cambria" w:hAnsi="Cambria"/>
              </w:rPr>
            </w:pPr>
            <w:r w:rsidRPr="00D17DEF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D17DE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 w:rsidRPr="00D17DEF">
              <w:rPr>
                <w:rFonts w:ascii="Cambria" w:hAnsi="Cambria"/>
              </w:rPr>
              <w:t>Semnătura</w:t>
            </w:r>
            <w:proofErr w:type="spellEnd"/>
            <w:r w:rsidRPr="00D17DEF">
              <w:rPr>
                <w:rFonts w:ascii="Cambria" w:hAnsi="Cambria"/>
              </w:rPr>
              <w:t xml:space="preserve"> </w:t>
            </w:r>
            <w:proofErr w:type="spellStart"/>
            <w:r w:rsidRPr="00D17DEF">
              <w:rPr>
                <w:rFonts w:ascii="Cambria" w:hAnsi="Cambria"/>
              </w:rPr>
              <w:t>titularului</w:t>
            </w:r>
            <w:proofErr w:type="spellEnd"/>
            <w:r w:rsidRPr="00D17DEF">
              <w:rPr>
                <w:rFonts w:ascii="Cambria" w:hAnsi="Cambria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</w:rPr>
              <w:t>curs</w:t>
            </w:r>
            <w:proofErr w:type="spellEnd"/>
          </w:p>
          <w:p w14:paraId="0F5C8287" w14:textId="4EEBE8FC" w:rsidR="003C197C" w:rsidRPr="00D17DE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6B082F1C" w14:textId="77777777" w:rsidR="003C197C" w:rsidRPr="00D17DE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 w:rsidRPr="00D17DEF">
              <w:rPr>
                <w:rFonts w:ascii="Cambria" w:hAnsi="Cambria"/>
              </w:rPr>
              <w:t>Semnătura</w:t>
            </w:r>
            <w:proofErr w:type="spellEnd"/>
            <w:r w:rsidRPr="00D17DEF">
              <w:rPr>
                <w:rFonts w:ascii="Cambria" w:hAnsi="Cambria"/>
              </w:rPr>
              <w:t xml:space="preserve"> </w:t>
            </w:r>
            <w:proofErr w:type="spellStart"/>
            <w:r w:rsidRPr="00D17DEF">
              <w:rPr>
                <w:rFonts w:ascii="Cambria" w:hAnsi="Cambria"/>
              </w:rPr>
              <w:t>titularului</w:t>
            </w:r>
            <w:proofErr w:type="spellEnd"/>
            <w:r w:rsidRPr="00D17DEF">
              <w:rPr>
                <w:rFonts w:ascii="Cambria" w:hAnsi="Cambria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</w:rPr>
              <w:t>seminar</w:t>
            </w:r>
            <w:proofErr w:type="spellEnd"/>
          </w:p>
          <w:p w14:paraId="34043C9C" w14:textId="4B55EDA1" w:rsidR="003C197C" w:rsidRPr="00D17DE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  <w:tr w:rsidR="006B6ABF" w:rsidRPr="00D17DEF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D17DE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D17DE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D17DE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D17DEF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D17DEF" w:rsidRDefault="003C197C" w:rsidP="003C197C">
            <w:pPr>
              <w:rPr>
                <w:rFonts w:ascii="Cambria" w:hAnsi="Cambria"/>
              </w:rPr>
            </w:pPr>
            <w:r w:rsidRPr="00D17DEF">
              <w:rPr>
                <w:rFonts w:ascii="Cambria" w:hAnsi="Cambria"/>
              </w:rPr>
              <w:t xml:space="preserve">Data </w:t>
            </w:r>
            <w:proofErr w:type="spellStart"/>
            <w:r w:rsidRPr="00D17DEF">
              <w:rPr>
                <w:rFonts w:ascii="Cambria" w:hAnsi="Cambria"/>
              </w:rPr>
              <w:t>avizării</w:t>
            </w:r>
            <w:proofErr w:type="spellEnd"/>
            <w:r w:rsidRPr="00D17DEF">
              <w:rPr>
                <w:rFonts w:ascii="Cambria" w:hAnsi="Cambria"/>
              </w:rPr>
              <w:t xml:space="preserve"> </w:t>
            </w:r>
            <w:proofErr w:type="spellStart"/>
            <w:r w:rsidRPr="00D17DEF">
              <w:rPr>
                <w:rFonts w:ascii="Cambria" w:hAnsi="Cambria"/>
              </w:rPr>
              <w:t>în</w:t>
            </w:r>
            <w:proofErr w:type="spellEnd"/>
            <w:r w:rsidRPr="00D17DEF">
              <w:rPr>
                <w:rFonts w:ascii="Cambria" w:hAnsi="Cambria"/>
              </w:rPr>
              <w:t xml:space="preserve"> </w:t>
            </w:r>
            <w:proofErr w:type="spellStart"/>
            <w:r w:rsidRPr="00D17DEF">
              <w:rPr>
                <w:rFonts w:ascii="Cambria" w:hAnsi="Cambria"/>
              </w:rPr>
              <w:t>departament</w:t>
            </w:r>
            <w:proofErr w:type="spellEnd"/>
            <w:r w:rsidRPr="00D17DEF">
              <w:rPr>
                <w:rFonts w:ascii="Cambria" w:hAnsi="Cambria"/>
              </w:rPr>
              <w:t>:</w:t>
            </w:r>
          </w:p>
          <w:p w14:paraId="27B1F697" w14:textId="77777777" w:rsidR="003C197C" w:rsidRPr="00D17DEF" w:rsidRDefault="003C197C" w:rsidP="003C197C">
            <w:pPr>
              <w:rPr>
                <w:rFonts w:ascii="Cambria" w:hAnsi="Cambria"/>
              </w:rPr>
            </w:pPr>
            <w:r w:rsidRPr="00D17DEF">
              <w:rPr>
                <w:rFonts w:ascii="Cambria" w:hAnsi="Cambria"/>
              </w:rPr>
              <w:t>...</w:t>
            </w:r>
          </w:p>
          <w:p w14:paraId="714DB94C" w14:textId="77777777" w:rsidR="003C197C" w:rsidRPr="00D17DE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D17DE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D17DE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 w:rsidRPr="00D17DEF">
              <w:rPr>
                <w:rFonts w:ascii="Cambria" w:hAnsi="Cambria"/>
              </w:rPr>
              <w:t>Semnătura</w:t>
            </w:r>
            <w:proofErr w:type="spellEnd"/>
            <w:r w:rsidRPr="00D17DEF">
              <w:rPr>
                <w:rFonts w:ascii="Cambria" w:hAnsi="Cambria"/>
              </w:rPr>
              <w:t xml:space="preserve"> </w:t>
            </w:r>
            <w:proofErr w:type="spellStart"/>
            <w:r w:rsidRPr="00D17DEF">
              <w:rPr>
                <w:rFonts w:ascii="Cambria" w:hAnsi="Cambria"/>
              </w:rPr>
              <w:t>directorului</w:t>
            </w:r>
            <w:proofErr w:type="spellEnd"/>
            <w:r w:rsidRPr="00D17DEF">
              <w:rPr>
                <w:rFonts w:ascii="Cambria" w:hAnsi="Cambria"/>
              </w:rPr>
              <w:t xml:space="preserve"> de </w:t>
            </w:r>
            <w:proofErr w:type="spellStart"/>
            <w:r w:rsidRPr="00D17DEF">
              <w:rPr>
                <w:rFonts w:ascii="Cambria" w:hAnsi="Cambria"/>
              </w:rPr>
              <w:t>departament</w:t>
            </w:r>
            <w:proofErr w:type="spellEnd"/>
          </w:p>
          <w:p w14:paraId="6ACF21FC" w14:textId="77777777" w:rsidR="003C197C" w:rsidRPr="00D17DE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D17DEF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D17DE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D17DE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D17DEF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D17DE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1B8AB" w14:textId="77777777" w:rsidR="00725F4B" w:rsidRDefault="00725F4B" w:rsidP="00D12BC3">
      <w:r>
        <w:separator/>
      </w:r>
    </w:p>
  </w:endnote>
  <w:endnote w:type="continuationSeparator" w:id="0">
    <w:p w14:paraId="518F13A6" w14:textId="77777777" w:rsidR="00725F4B" w:rsidRDefault="00725F4B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92C4C" w14:textId="77777777" w:rsidR="00725F4B" w:rsidRDefault="00725F4B" w:rsidP="00D12BC3">
      <w:r>
        <w:separator/>
      </w:r>
    </w:p>
  </w:footnote>
  <w:footnote w:type="continuationSeparator" w:id="0">
    <w:p w14:paraId="0192C7D0" w14:textId="77777777" w:rsidR="00725F4B" w:rsidRDefault="00725F4B" w:rsidP="00D12BC3"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Lbjegyzetszveg"/>
        <w:jc w:val="both"/>
        <w:rPr>
          <w:rFonts w:ascii="Cambria" w:hAnsi="Cambria"/>
        </w:rPr>
      </w:pPr>
      <w:r w:rsidRPr="00C3571C">
        <w:rPr>
          <w:rStyle w:val="Lbjegyzet-hivatkozs"/>
          <w:rFonts w:ascii="Cambria" w:hAnsi="Cambria"/>
        </w:rPr>
        <w:footnoteRef/>
      </w:r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Păstrați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doar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etichetele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care</w:t>
      </w:r>
      <w:proofErr w:type="spellEnd"/>
      <w:r w:rsidRPr="00C3571C">
        <w:rPr>
          <w:rFonts w:ascii="Cambria" w:hAnsi="Cambria"/>
        </w:rPr>
        <w:t xml:space="preserve">, </w:t>
      </w:r>
      <w:proofErr w:type="spellStart"/>
      <w:r w:rsidRPr="00C3571C">
        <w:rPr>
          <w:rFonts w:ascii="Cambria" w:hAnsi="Cambria"/>
        </w:rPr>
        <w:t>în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conformitate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cu</w:t>
      </w:r>
      <w:proofErr w:type="spellEnd"/>
      <w:r w:rsidRPr="00C3571C">
        <w:rPr>
          <w:rFonts w:ascii="Cambria" w:hAnsi="Cambria"/>
        </w:rPr>
        <w:t xml:space="preserve"> </w:t>
      </w:r>
      <w:hyperlink r:id="rId1" w:history="1">
        <w:proofErr w:type="spellStart"/>
        <w:r w:rsidRPr="00996BA6">
          <w:rPr>
            <w:rStyle w:val="Hiperhivatkozs"/>
            <w:rFonts w:ascii="Cambria" w:hAnsi="Cambria"/>
            <w:i/>
            <w:iCs/>
          </w:rPr>
          <w:t>Procedura</w:t>
        </w:r>
        <w:proofErr w:type="spellEnd"/>
        <w:r w:rsidRPr="00996BA6">
          <w:rPr>
            <w:rStyle w:val="Hiperhivatkozs"/>
            <w:rFonts w:ascii="Cambria" w:hAnsi="Cambria"/>
            <w:i/>
            <w:iCs/>
          </w:rPr>
          <w:t xml:space="preserve"> de </w:t>
        </w:r>
        <w:proofErr w:type="spellStart"/>
        <w:r w:rsidRPr="00996BA6">
          <w:rPr>
            <w:rStyle w:val="Hiperhivatkozs"/>
            <w:rFonts w:ascii="Cambria" w:hAnsi="Cambria"/>
            <w:i/>
            <w:iCs/>
          </w:rPr>
          <w:t>aplicare</w:t>
        </w:r>
        <w:proofErr w:type="spellEnd"/>
        <w:r w:rsidRPr="00996BA6">
          <w:rPr>
            <w:rStyle w:val="Hiperhivatkozs"/>
            <w:rFonts w:ascii="Cambria" w:hAnsi="Cambria"/>
            <w:i/>
            <w:iCs/>
          </w:rPr>
          <w:t xml:space="preserve"> a </w:t>
        </w:r>
        <w:proofErr w:type="spellStart"/>
        <w:r w:rsidRPr="00996BA6">
          <w:rPr>
            <w:rStyle w:val="Hiperhivatkozs"/>
            <w:rFonts w:ascii="Cambria" w:hAnsi="Cambria"/>
            <w:i/>
            <w:iCs/>
          </w:rPr>
          <w:t>etichetelor</w:t>
        </w:r>
        <w:proofErr w:type="spellEnd"/>
        <w:r w:rsidRPr="00996BA6">
          <w:rPr>
            <w:rStyle w:val="Hiperhivatkozs"/>
            <w:rFonts w:ascii="Cambria" w:hAnsi="Cambria"/>
            <w:i/>
            <w:iCs/>
          </w:rPr>
          <w:t xml:space="preserve"> ODD </w:t>
        </w:r>
        <w:proofErr w:type="spellStart"/>
        <w:r w:rsidRPr="00996BA6">
          <w:rPr>
            <w:rStyle w:val="Hiperhivatkozs"/>
            <w:rFonts w:ascii="Cambria" w:hAnsi="Cambria"/>
            <w:i/>
            <w:iCs/>
          </w:rPr>
          <w:t>în</w:t>
        </w:r>
        <w:proofErr w:type="spellEnd"/>
        <w:r w:rsidRPr="00996BA6">
          <w:rPr>
            <w:rStyle w:val="Hiperhivatkozs"/>
            <w:rFonts w:ascii="Cambria" w:hAnsi="Cambria"/>
            <w:i/>
            <w:iCs/>
          </w:rPr>
          <w:t xml:space="preserve"> </w:t>
        </w:r>
        <w:proofErr w:type="spellStart"/>
        <w:r w:rsidRPr="00996BA6">
          <w:rPr>
            <w:rStyle w:val="Hiperhivatkozs"/>
            <w:rFonts w:ascii="Cambria" w:hAnsi="Cambria"/>
            <w:i/>
            <w:iCs/>
          </w:rPr>
          <w:t>procesul</w:t>
        </w:r>
        <w:proofErr w:type="spellEnd"/>
        <w:r w:rsidRPr="00996BA6">
          <w:rPr>
            <w:rStyle w:val="Hiperhivatkozs"/>
            <w:rFonts w:ascii="Cambria" w:hAnsi="Cambria"/>
            <w:i/>
            <w:iCs/>
          </w:rPr>
          <w:t xml:space="preserve"> </w:t>
        </w:r>
        <w:proofErr w:type="spellStart"/>
        <w:r w:rsidRPr="00996BA6">
          <w:rPr>
            <w:rStyle w:val="Hiperhivatkozs"/>
            <w:rFonts w:ascii="Cambria" w:hAnsi="Cambria"/>
            <w:i/>
            <w:iCs/>
          </w:rPr>
          <w:t>academic</w:t>
        </w:r>
        <w:proofErr w:type="spellEnd"/>
      </w:hyperlink>
      <w:r w:rsidRPr="00C3571C">
        <w:rPr>
          <w:rFonts w:ascii="Cambria" w:hAnsi="Cambria"/>
        </w:rPr>
        <w:t xml:space="preserve">, se </w:t>
      </w:r>
      <w:proofErr w:type="spellStart"/>
      <w:r w:rsidRPr="00C3571C">
        <w:rPr>
          <w:rFonts w:ascii="Cambria" w:hAnsi="Cambria"/>
        </w:rPr>
        <w:t>potrivesc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disciplinei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și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ștergeți</w:t>
      </w:r>
      <w:proofErr w:type="spellEnd"/>
      <w:r w:rsidRPr="00C3571C">
        <w:rPr>
          <w:rFonts w:ascii="Cambria" w:hAnsi="Cambria"/>
        </w:rPr>
        <w:t xml:space="preserve">-le </w:t>
      </w:r>
      <w:proofErr w:type="spellStart"/>
      <w:r w:rsidRPr="00C3571C">
        <w:rPr>
          <w:rFonts w:ascii="Cambria" w:hAnsi="Cambria"/>
        </w:rPr>
        <w:t>pe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celelalte</w:t>
      </w:r>
      <w:proofErr w:type="spellEnd"/>
      <w:r w:rsidRPr="00C3571C">
        <w:rPr>
          <w:rFonts w:ascii="Cambria" w:hAnsi="Cambria"/>
        </w:rPr>
        <w:t xml:space="preserve">, </w:t>
      </w:r>
      <w:proofErr w:type="spellStart"/>
      <w:r w:rsidRPr="00C3571C">
        <w:rPr>
          <w:rFonts w:ascii="Cambria" w:hAnsi="Cambria"/>
        </w:rPr>
        <w:t>inclusiv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eticheta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generală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pentru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  <w:i/>
          <w:iCs/>
        </w:rPr>
        <w:t>Dezvoltare</w:t>
      </w:r>
      <w:proofErr w:type="spellEnd"/>
      <w:r w:rsidRPr="00C3571C">
        <w:rPr>
          <w:rFonts w:ascii="Cambria" w:hAnsi="Cambria"/>
          <w:i/>
          <w:iCs/>
        </w:rPr>
        <w:t xml:space="preserve"> </w:t>
      </w:r>
      <w:proofErr w:type="spellStart"/>
      <w:r w:rsidRPr="00C3571C">
        <w:rPr>
          <w:rFonts w:ascii="Cambria" w:hAnsi="Cambria"/>
          <w:i/>
          <w:iCs/>
        </w:rPr>
        <w:t>durabilă</w:t>
      </w:r>
      <w:proofErr w:type="spellEnd"/>
      <w:r w:rsidRPr="00C3571C">
        <w:rPr>
          <w:rFonts w:ascii="Cambria" w:hAnsi="Cambria"/>
        </w:rPr>
        <w:t xml:space="preserve"> - </w:t>
      </w:r>
      <w:proofErr w:type="spellStart"/>
      <w:r w:rsidRPr="00C3571C">
        <w:rPr>
          <w:rFonts w:ascii="Cambria" w:hAnsi="Cambria"/>
        </w:rPr>
        <w:t>dacă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nu</w:t>
      </w:r>
      <w:proofErr w:type="spellEnd"/>
      <w:r w:rsidRPr="00C3571C">
        <w:rPr>
          <w:rFonts w:ascii="Cambria" w:hAnsi="Cambria"/>
        </w:rPr>
        <w:t xml:space="preserve"> se </w:t>
      </w:r>
      <w:proofErr w:type="spellStart"/>
      <w:r w:rsidRPr="00C3571C">
        <w:rPr>
          <w:rFonts w:ascii="Cambria" w:hAnsi="Cambria"/>
        </w:rPr>
        <w:t>aplică</w:t>
      </w:r>
      <w:proofErr w:type="spellEnd"/>
      <w:r w:rsidRPr="00C3571C">
        <w:rPr>
          <w:rFonts w:ascii="Cambria" w:hAnsi="Cambria"/>
        </w:rPr>
        <w:t xml:space="preserve">. </w:t>
      </w:r>
      <w:proofErr w:type="spellStart"/>
      <w:r w:rsidRPr="00C3571C">
        <w:rPr>
          <w:rFonts w:ascii="Cambria" w:hAnsi="Cambria"/>
        </w:rPr>
        <w:t>Dacă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nicio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etichetă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nu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descrie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disciplina</w:t>
      </w:r>
      <w:proofErr w:type="spellEnd"/>
      <w:r w:rsidRPr="00C3571C">
        <w:rPr>
          <w:rFonts w:ascii="Cambria" w:hAnsi="Cambria"/>
        </w:rPr>
        <w:t xml:space="preserve">, </w:t>
      </w:r>
      <w:proofErr w:type="spellStart"/>
      <w:r w:rsidRPr="00C3571C">
        <w:rPr>
          <w:rFonts w:ascii="Cambria" w:hAnsi="Cambria"/>
        </w:rPr>
        <w:t>ștergeți</w:t>
      </w:r>
      <w:proofErr w:type="spellEnd"/>
      <w:r w:rsidRPr="00C3571C">
        <w:rPr>
          <w:rFonts w:ascii="Cambria" w:hAnsi="Cambria"/>
        </w:rPr>
        <w:t xml:space="preserve">-le </w:t>
      </w:r>
      <w:proofErr w:type="spellStart"/>
      <w:r w:rsidRPr="00C3571C">
        <w:rPr>
          <w:rFonts w:ascii="Cambria" w:hAnsi="Cambria"/>
        </w:rPr>
        <w:t>pe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toate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și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scrieți</w:t>
      </w:r>
      <w:proofErr w:type="spellEnd"/>
      <w:r w:rsidRPr="00C3571C">
        <w:rPr>
          <w:rFonts w:ascii="Cambria" w:hAnsi="Cambria"/>
        </w:rPr>
        <w:t xml:space="preserve"> "</w:t>
      </w:r>
      <w:proofErr w:type="spellStart"/>
      <w:r w:rsidRPr="00C3571C">
        <w:rPr>
          <w:rFonts w:ascii="Cambria" w:hAnsi="Cambria"/>
          <w:i/>
          <w:iCs/>
        </w:rPr>
        <w:t>Nu</w:t>
      </w:r>
      <w:proofErr w:type="spellEnd"/>
      <w:r w:rsidRPr="00C3571C">
        <w:rPr>
          <w:rFonts w:ascii="Cambria" w:hAnsi="Cambria"/>
          <w:i/>
          <w:iCs/>
        </w:rPr>
        <w:t xml:space="preserve"> se </w:t>
      </w:r>
      <w:proofErr w:type="spellStart"/>
      <w:r w:rsidRPr="00C3571C">
        <w:rPr>
          <w:rFonts w:ascii="Cambria" w:hAnsi="Cambria"/>
          <w:i/>
          <w:iCs/>
        </w:rPr>
        <w:t>aplică</w:t>
      </w:r>
      <w:proofErr w:type="spellEnd"/>
      <w:r w:rsidRPr="00C3571C">
        <w:rPr>
          <w:rFonts w:ascii="Cambria" w:hAnsi="Cambria"/>
          <w:i/>
          <w:iCs/>
        </w:rPr>
        <w:t>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91C7A"/>
    <w:multiLevelType w:val="multilevel"/>
    <w:tmpl w:val="7734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210303"/>
    <w:multiLevelType w:val="multilevel"/>
    <w:tmpl w:val="76E6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4F7443"/>
    <w:multiLevelType w:val="multilevel"/>
    <w:tmpl w:val="09068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93357"/>
    <w:multiLevelType w:val="multilevel"/>
    <w:tmpl w:val="9A24B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6C6763"/>
    <w:multiLevelType w:val="multilevel"/>
    <w:tmpl w:val="05888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85267E"/>
    <w:multiLevelType w:val="multilevel"/>
    <w:tmpl w:val="B99C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677613"/>
    <w:multiLevelType w:val="multilevel"/>
    <w:tmpl w:val="10142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9876BE"/>
    <w:multiLevelType w:val="multilevel"/>
    <w:tmpl w:val="37E4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9E01D4"/>
    <w:multiLevelType w:val="multilevel"/>
    <w:tmpl w:val="BE74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0E1C1C"/>
    <w:multiLevelType w:val="multilevel"/>
    <w:tmpl w:val="2342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957ED8"/>
    <w:multiLevelType w:val="multilevel"/>
    <w:tmpl w:val="00D4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A36387"/>
    <w:multiLevelType w:val="multilevel"/>
    <w:tmpl w:val="01C65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EF3041"/>
    <w:multiLevelType w:val="multilevel"/>
    <w:tmpl w:val="F3AE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A87A94"/>
    <w:multiLevelType w:val="multilevel"/>
    <w:tmpl w:val="C4D6F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37532A"/>
    <w:multiLevelType w:val="multilevel"/>
    <w:tmpl w:val="5C4C4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E0ED9"/>
    <w:multiLevelType w:val="multilevel"/>
    <w:tmpl w:val="8FFC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D97E04"/>
    <w:multiLevelType w:val="multilevel"/>
    <w:tmpl w:val="847AE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5694582">
    <w:abstractNumId w:val="4"/>
  </w:num>
  <w:num w:numId="2" w16cid:durableId="1503080787">
    <w:abstractNumId w:val="3"/>
  </w:num>
  <w:num w:numId="3" w16cid:durableId="582492251">
    <w:abstractNumId w:val="6"/>
  </w:num>
  <w:num w:numId="4" w16cid:durableId="1115061579">
    <w:abstractNumId w:val="18"/>
  </w:num>
  <w:num w:numId="5" w16cid:durableId="1272206464">
    <w:abstractNumId w:val="5"/>
  </w:num>
  <w:num w:numId="6" w16cid:durableId="330720159">
    <w:abstractNumId w:val="11"/>
  </w:num>
  <w:num w:numId="7" w16cid:durableId="2047755842">
    <w:abstractNumId w:val="8"/>
  </w:num>
  <w:num w:numId="8" w16cid:durableId="1357123033">
    <w:abstractNumId w:val="14"/>
  </w:num>
  <w:num w:numId="9" w16cid:durableId="2005888755">
    <w:abstractNumId w:val="20"/>
  </w:num>
  <w:num w:numId="10" w16cid:durableId="1401562130">
    <w:abstractNumId w:val="16"/>
  </w:num>
  <w:num w:numId="11" w16cid:durableId="786311235">
    <w:abstractNumId w:val="9"/>
  </w:num>
  <w:num w:numId="12" w16cid:durableId="1154681605">
    <w:abstractNumId w:val="0"/>
  </w:num>
  <w:num w:numId="13" w16cid:durableId="1706369782">
    <w:abstractNumId w:val="1"/>
  </w:num>
  <w:num w:numId="14" w16cid:durableId="1254162579">
    <w:abstractNumId w:val="2"/>
  </w:num>
  <w:num w:numId="15" w16cid:durableId="981808107">
    <w:abstractNumId w:val="12"/>
  </w:num>
  <w:num w:numId="16" w16cid:durableId="1286959365">
    <w:abstractNumId w:val="13"/>
  </w:num>
  <w:num w:numId="17" w16cid:durableId="64500897">
    <w:abstractNumId w:val="17"/>
  </w:num>
  <w:num w:numId="18" w16cid:durableId="1674532201">
    <w:abstractNumId w:val="7"/>
  </w:num>
  <w:num w:numId="19" w16cid:durableId="48918195">
    <w:abstractNumId w:val="19"/>
  </w:num>
  <w:num w:numId="20" w16cid:durableId="1636174575">
    <w:abstractNumId w:val="15"/>
  </w:num>
  <w:num w:numId="21" w16cid:durableId="16926071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5577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57B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D5BA9"/>
    <w:rsid w:val="004E11FF"/>
    <w:rsid w:val="004E2C1F"/>
    <w:rsid w:val="004E578B"/>
    <w:rsid w:val="004F45E5"/>
    <w:rsid w:val="004F4B37"/>
    <w:rsid w:val="0050720F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6F4C5D"/>
    <w:rsid w:val="00706E3A"/>
    <w:rsid w:val="00725F4B"/>
    <w:rsid w:val="007342EF"/>
    <w:rsid w:val="0074223A"/>
    <w:rsid w:val="007526F3"/>
    <w:rsid w:val="007566DE"/>
    <w:rsid w:val="007674C7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1739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B35ED0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17DEF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3189"/>
    <w:rsid w:val="00E27C90"/>
    <w:rsid w:val="00E463DB"/>
    <w:rsid w:val="00E56D7A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D17DEF"/>
    <w:pPr>
      <w:spacing w:after="0" w:line="240" w:lineRule="auto"/>
    </w:pPr>
    <w:rPr>
      <w:rFonts w:ascii="Times New Roman" w:hAnsi="Times New Roman" w:cs="Times New Roman"/>
      <w:kern w:val="0"/>
      <w:lang w:val="hu-HU"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customStyle="1" w:styleId="p1">
    <w:name w:val="p1"/>
    <w:basedOn w:val="Norml"/>
    <w:rsid w:val="00B35ED0"/>
    <w:rPr>
      <w:rFonts w:ascii="Helvetica Neue" w:hAnsi="Helvetica Neue"/>
      <w:sz w:val="20"/>
      <w:szCs w:val="20"/>
    </w:rPr>
  </w:style>
  <w:style w:type="paragraph" w:customStyle="1" w:styleId="isselectedend">
    <w:name w:val="isselectedend"/>
    <w:basedOn w:val="Norml"/>
    <w:rsid w:val="00B35ED0"/>
    <w:pPr>
      <w:spacing w:before="100" w:beforeAutospacing="1" w:after="100" w:afterAutospacing="1"/>
    </w:pPr>
  </w:style>
  <w:style w:type="paragraph" w:styleId="NormlWeb">
    <w:name w:val="Normal (Web)"/>
    <w:basedOn w:val="Norml"/>
    <w:uiPriority w:val="99"/>
    <w:semiHidden/>
    <w:unhideWhenUsed/>
    <w:rsid w:val="00B35ED0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22"/>
    <w:qFormat/>
    <w:rsid w:val="00E23189"/>
    <w:rPr>
      <w:b/>
      <w:bCs/>
    </w:rPr>
  </w:style>
  <w:style w:type="character" w:styleId="Kiemels">
    <w:name w:val="Emphasis"/>
    <w:basedOn w:val="Bekezdsalapbettpusa"/>
    <w:uiPriority w:val="20"/>
    <w:qFormat/>
    <w:rsid w:val="00E231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zinhaz.net/2016/08/09/upor-laszlo-a-csupasz-ter-es-a-megelt-ido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2C0D4D6-B37B-D045-A156-E5411393B3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66917-99DE-44BF-A87F-89E07633D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2668</Words>
  <Characters>18410</Characters>
  <Application>Microsoft Office Word</Application>
  <DocSecurity>0</DocSecurity>
  <Lines>153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5</cp:revision>
  <dcterms:created xsi:type="dcterms:W3CDTF">2026-06-03T21:14:00Z</dcterms:created>
  <dcterms:modified xsi:type="dcterms:W3CDTF">2026-06-06T10:59:00Z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